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614"/>
        <w:gridCol w:w="6100"/>
      </w:tblGrid>
      <w:tr w:rsidR="00BA084B" w:rsidRPr="00D9676C" w14:paraId="3BA906FB" w14:textId="77777777" w:rsidTr="006400BF">
        <w:trPr>
          <w:trHeight w:val="596"/>
        </w:trPr>
        <w:tc>
          <w:tcPr>
            <w:tcW w:w="495" w:type="dxa"/>
            <w:vAlign w:val="center"/>
          </w:tcPr>
          <w:p w14:paraId="77F62ED9" w14:textId="1F886666" w:rsidR="00B24EFE" w:rsidRPr="00BA084B" w:rsidRDefault="00B24EF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A084B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374FE2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vAlign w:val="center"/>
          </w:tcPr>
          <w:p w14:paraId="3A702BAD" w14:textId="77777777" w:rsidR="00B24EFE" w:rsidRPr="00BA084B" w:rsidRDefault="00B24EF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A084B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100" w:type="dxa"/>
            <w:vAlign w:val="center"/>
          </w:tcPr>
          <w:p w14:paraId="7327099F" w14:textId="2A2C1A45" w:rsidR="00A03FE5" w:rsidRPr="00D9676C" w:rsidRDefault="00D9676C" w:rsidP="006400BF">
            <w:pPr>
              <w:pStyle w:val="AmTrustBlack"/>
              <w:rPr>
                <w:rFonts w:cs="Arial"/>
                <w:color w:val="auto"/>
                <w:sz w:val="20"/>
                <w:szCs w:val="20"/>
                <w:lang w:val="da-DK" w:eastAsia="en-GB"/>
              </w:rPr>
            </w:pPr>
            <w:r w:rsidRPr="00D9676C">
              <w:rPr>
                <w:rFonts w:cs="Arial"/>
                <w:color w:val="auto"/>
                <w:sz w:val="20"/>
                <w:szCs w:val="20"/>
                <w:lang w:val="da-DK" w:eastAsia="en-GB"/>
              </w:rPr>
              <w:t>End User Support Analyst I</w:t>
            </w:r>
          </w:p>
        </w:tc>
      </w:tr>
      <w:tr w:rsidR="00900E06" w:rsidRPr="00BA084B" w14:paraId="6A559921" w14:textId="77777777" w:rsidTr="009D1DE2">
        <w:trPr>
          <w:trHeight w:val="567"/>
        </w:trPr>
        <w:tc>
          <w:tcPr>
            <w:tcW w:w="495" w:type="dxa"/>
            <w:vAlign w:val="center"/>
          </w:tcPr>
          <w:p w14:paraId="25B22F84" w14:textId="1874A820" w:rsidR="00900E06" w:rsidRPr="00BA084B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614" w:type="dxa"/>
            <w:vAlign w:val="center"/>
          </w:tcPr>
          <w:p w14:paraId="3FD5B3E5" w14:textId="77777777" w:rsidR="00900E06" w:rsidRPr="00B672B6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100" w:type="dxa"/>
            <w:vAlign w:val="center"/>
          </w:tcPr>
          <w:p w14:paraId="6A416892" w14:textId="06A05D94" w:rsidR="009D1DE2" w:rsidRPr="00B672B6" w:rsidRDefault="00D9676C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Information Technology - Infrastructure</w:t>
            </w:r>
          </w:p>
        </w:tc>
      </w:tr>
      <w:tr w:rsidR="00900E06" w:rsidRPr="00BA084B" w14:paraId="6D0C4BCB" w14:textId="77777777" w:rsidTr="009D1DE2">
        <w:trPr>
          <w:trHeight w:val="566"/>
        </w:trPr>
        <w:tc>
          <w:tcPr>
            <w:tcW w:w="495" w:type="dxa"/>
            <w:vAlign w:val="center"/>
          </w:tcPr>
          <w:p w14:paraId="70E07CFF" w14:textId="7F2D8580" w:rsidR="00900E06" w:rsidRPr="00BA084B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614" w:type="dxa"/>
            <w:vAlign w:val="center"/>
          </w:tcPr>
          <w:p w14:paraId="6F28460F" w14:textId="77777777" w:rsidR="00900E06" w:rsidRPr="00B672B6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100" w:type="dxa"/>
            <w:vAlign w:val="center"/>
          </w:tcPr>
          <w:p w14:paraId="77149E5D" w14:textId="32B7F5F8" w:rsidR="00900E06" w:rsidRPr="00B672B6" w:rsidRDefault="00D9676C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London Exchequer Court</w:t>
            </w:r>
          </w:p>
        </w:tc>
      </w:tr>
      <w:tr w:rsidR="00E36489" w:rsidRPr="00BA084B" w14:paraId="3C88CDF8" w14:textId="77777777" w:rsidTr="00A20064">
        <w:trPr>
          <w:trHeight w:val="45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8BBD" w14:textId="6DE88AB8" w:rsidR="00E3648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4</w:t>
            </w:r>
            <w:r w:rsidR="00E36489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AD25" w14:textId="3E5BA42C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Hiring Entity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5C54" w14:textId="2782D0AC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</w:p>
        </w:tc>
      </w:tr>
      <w:tr w:rsidR="00E36489" w:rsidRPr="00BA084B" w14:paraId="72454065" w14:textId="77777777" w:rsidTr="00A20064">
        <w:trPr>
          <w:trHeight w:val="1060"/>
        </w:trPr>
        <w:tc>
          <w:tcPr>
            <w:tcW w:w="495" w:type="dxa"/>
            <w:vAlign w:val="center"/>
          </w:tcPr>
          <w:p w14:paraId="432B4DC0" w14:textId="4E24F840" w:rsidR="00E3648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5</w:t>
            </w:r>
            <w:r w:rsidR="00E36489"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2614" w:type="dxa"/>
            <w:vAlign w:val="center"/>
          </w:tcPr>
          <w:p w14:paraId="6F5298A9" w14:textId="6EED6313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20889">
              <w:rPr>
                <w:rFonts w:cs="Arial"/>
                <w:color w:val="auto"/>
                <w:sz w:val="20"/>
                <w:szCs w:val="20"/>
                <w:lang w:eastAsia="en-GB"/>
              </w:rPr>
              <w:t>Insurance Distribution Directive (IDD) Continuing Professional Development (CPD) Requirements</w:t>
            </w:r>
          </w:p>
        </w:tc>
        <w:tc>
          <w:tcPr>
            <w:tcW w:w="6100" w:type="dxa"/>
            <w:vAlign w:val="center"/>
          </w:tcPr>
          <w:p w14:paraId="4EB78A66" w14:textId="04035D4E" w:rsidR="00E36489" w:rsidRPr="00B672B6" w:rsidRDefault="00D9676C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>
              <w:rPr>
                <w:rFonts w:cs="Arial"/>
                <w:sz w:val="20"/>
                <w:szCs w:val="20"/>
                <w:lang w:eastAsia="en-GB"/>
              </w:rPr>
              <w:t>N/A</w:t>
            </w:r>
          </w:p>
        </w:tc>
      </w:tr>
      <w:tr w:rsidR="009D1DE2" w:rsidRPr="00BA084B" w14:paraId="1A6A0E72" w14:textId="77777777" w:rsidTr="00A20064">
        <w:trPr>
          <w:trHeight w:val="1631"/>
        </w:trPr>
        <w:tc>
          <w:tcPr>
            <w:tcW w:w="495" w:type="dxa"/>
            <w:vAlign w:val="center"/>
          </w:tcPr>
          <w:p w14:paraId="2A41DB15" w14:textId="2A391AA7" w:rsidR="009D1DE2" w:rsidRDefault="00374F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6.</w:t>
            </w:r>
          </w:p>
          <w:p w14:paraId="3B7E797D" w14:textId="77777777" w:rsidR="009D1DE2" w:rsidRPr="00BA084B" w:rsidRDefault="009D1D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614" w:type="dxa"/>
            <w:vAlign w:val="center"/>
          </w:tcPr>
          <w:p w14:paraId="7E078779" w14:textId="77777777" w:rsidR="009D1DE2" w:rsidRPr="00B672B6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Committee Roles</w:t>
            </w:r>
          </w:p>
          <w:p w14:paraId="01E52FB6" w14:textId="77777777" w:rsidR="009D1DE2" w:rsidRPr="00B672B6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0640B3E" w14:textId="77777777" w:rsidR="009D1DE2" w:rsidRPr="00B672B6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Chair</w:t>
            </w:r>
          </w:p>
          <w:p w14:paraId="6E234D30" w14:textId="4389F31D" w:rsidR="009D1DE2" w:rsidRPr="00B672B6" w:rsidRDefault="009D1DE2">
            <w:pPr>
              <w:pStyle w:val="AmTrustBlack"/>
              <w:numPr>
                <w:ilvl w:val="0"/>
                <w:numId w:val="21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  <w:p w14:paraId="5B550F37" w14:textId="77777777" w:rsidR="009D1DE2" w:rsidRPr="00B672B6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93596A8" w14:textId="77777777" w:rsidR="009D1DE2" w:rsidRPr="00B672B6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Member</w:t>
            </w:r>
          </w:p>
          <w:p w14:paraId="04DC81BE" w14:textId="1CC503BB" w:rsidR="00E36489" w:rsidRPr="00A20064" w:rsidRDefault="0019493F" w:rsidP="00A20064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</w:tc>
      </w:tr>
      <w:tr w:rsidR="00E36489" w:rsidRPr="00BA084B" w14:paraId="7711CE72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629C5488" w14:textId="4886C0CD" w:rsidR="00E3648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2614" w:type="dxa"/>
            <w:vAlign w:val="center"/>
          </w:tcPr>
          <w:p w14:paraId="620CDDFB" w14:textId="77777777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</w:t>
            </w:r>
          </w:p>
          <w:p w14:paraId="2263BF2C" w14:textId="22ACD2D5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100" w:type="dxa"/>
            <w:vAlign w:val="center"/>
          </w:tcPr>
          <w:p w14:paraId="5B20F764" w14:textId="77777777" w:rsidR="00E36489" w:rsidRPr="00E3648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E3648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1ABF9225" w14:textId="63625116" w:rsidR="00E36489" w:rsidRPr="00E36489" w:rsidRDefault="00D9676C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Thomas Talmage </w:t>
            </w:r>
          </w:p>
          <w:p w14:paraId="42564E9D" w14:textId="77777777" w:rsidR="00E36489" w:rsidRPr="00E3648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0412A738" w14:textId="77777777" w:rsidR="00E36489" w:rsidRPr="00E36489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E36489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Indirect (dotted) Line Manager</w:t>
            </w:r>
          </w:p>
          <w:p w14:paraId="4314BFF1" w14:textId="6AFC89FB" w:rsidR="00E36489" w:rsidRDefault="00D9676C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  <w:p w14:paraId="67A9C5B0" w14:textId="5AA5BC13" w:rsidR="00E36489" w:rsidRPr="00B672B6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6489" w:rsidRPr="00BA084B" w14:paraId="3E6236C4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5C939391" w14:textId="1DFAA630" w:rsidR="00E36489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2614" w:type="dxa"/>
            <w:vAlign w:val="center"/>
          </w:tcPr>
          <w:p w14:paraId="249118D0" w14:textId="12BC539A" w:rsidR="00E36489" w:rsidRPr="00B672B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Reports </w:t>
            </w:r>
          </w:p>
        </w:tc>
        <w:tc>
          <w:tcPr>
            <w:tcW w:w="6100" w:type="dxa"/>
            <w:vAlign w:val="center"/>
          </w:tcPr>
          <w:p w14:paraId="5DDFE774" w14:textId="788F6BBF" w:rsidR="00E36489" w:rsidRPr="00B672B6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Reports</w:t>
            </w:r>
          </w:p>
          <w:p w14:paraId="71BF22EE" w14:textId="58C56E43" w:rsidR="00E36489" w:rsidRPr="00B672B6" w:rsidRDefault="00D9676C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  <w:p w14:paraId="4CAC03D7" w14:textId="77777777" w:rsidR="00E36489" w:rsidRPr="00B672B6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1C20D9" w14:textId="77777777" w:rsidR="00E36489" w:rsidRPr="00B672B6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Reports</w:t>
            </w:r>
          </w:p>
          <w:p w14:paraId="6D71B60E" w14:textId="5714AE31" w:rsidR="00E36489" w:rsidRPr="00B672B6" w:rsidRDefault="00D9676C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900E06" w:rsidRPr="00BA084B" w14:paraId="0032F66D" w14:textId="77777777" w:rsidTr="00A20064">
        <w:trPr>
          <w:trHeight w:val="414"/>
        </w:trPr>
        <w:tc>
          <w:tcPr>
            <w:tcW w:w="495" w:type="dxa"/>
            <w:vAlign w:val="center"/>
          </w:tcPr>
          <w:p w14:paraId="71B8FCA2" w14:textId="0DBA076B" w:rsidR="00900E06" w:rsidRPr="00BA084B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2614" w:type="dxa"/>
            <w:vAlign w:val="center"/>
          </w:tcPr>
          <w:p w14:paraId="60C0CF28" w14:textId="77777777" w:rsidR="00900E06" w:rsidRPr="00B672B6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6100" w:type="dxa"/>
            <w:vAlign w:val="center"/>
          </w:tcPr>
          <w:p w14:paraId="5FD8188E" w14:textId="68A9EABD" w:rsidR="00900E06" w:rsidRPr="00B672B6" w:rsidRDefault="00D9676C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AmTrust International Employees </w:t>
            </w:r>
            <w:r w:rsidR="00900E06" w:rsidRPr="00B672B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20064" w:rsidRPr="00BA084B" w14:paraId="7120F4D8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0109A23F" w14:textId="60DB3CE4" w:rsidR="00A20064" w:rsidRDefault="00A20064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10.</w:t>
            </w:r>
          </w:p>
        </w:tc>
        <w:tc>
          <w:tcPr>
            <w:tcW w:w="2614" w:type="dxa"/>
            <w:vAlign w:val="center"/>
          </w:tcPr>
          <w:p w14:paraId="69A204E1" w14:textId="6C2E3A9C" w:rsidR="00A20064" w:rsidRPr="00B672B6" w:rsidRDefault="00A20064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Applicable Conduct Rules</w:t>
            </w:r>
          </w:p>
        </w:tc>
        <w:tc>
          <w:tcPr>
            <w:tcW w:w="6100" w:type="dxa"/>
            <w:vAlign w:val="center"/>
          </w:tcPr>
          <w:p w14:paraId="28A2D247" w14:textId="77777777" w:rsidR="00A20064" w:rsidRPr="00B672B6" w:rsidRDefault="00A20064" w:rsidP="00A200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Individual Conduct Rules</w:t>
            </w:r>
          </w:p>
          <w:p w14:paraId="0969B4AE" w14:textId="77777777" w:rsidR="00A20064" w:rsidRPr="00B672B6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You must act with integrity.</w:t>
            </w:r>
          </w:p>
          <w:p w14:paraId="3745243E" w14:textId="77777777" w:rsidR="00A20064" w:rsidRPr="00B672B6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You must act with due skill, care and diligence.</w:t>
            </w:r>
          </w:p>
          <w:p w14:paraId="728C3EBB" w14:textId="77777777" w:rsidR="00A20064" w:rsidRPr="00B672B6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You must be open and cooperative with the FCA, the PRA and other regulators.</w:t>
            </w:r>
          </w:p>
          <w:p w14:paraId="094F6E78" w14:textId="77777777" w:rsidR="00A20064" w:rsidRPr="00B672B6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You must pay due regard to the interests of customers and treat them fairly.</w:t>
            </w:r>
          </w:p>
          <w:p w14:paraId="474D9FAD" w14:textId="77777777" w:rsidR="00A20064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672B6">
              <w:rPr>
                <w:rFonts w:ascii="Arial" w:hAnsi="Arial" w:cs="Arial"/>
                <w:sz w:val="20"/>
                <w:szCs w:val="20"/>
                <w:lang w:eastAsia="en-GB"/>
              </w:rPr>
              <w:t>You must observe proper standards of market conduct.</w:t>
            </w:r>
          </w:p>
          <w:p w14:paraId="07A21C36" w14:textId="039F9E9F" w:rsidR="00A20064" w:rsidRPr="00A20064" w:rsidRDefault="00A20064" w:rsidP="00A20064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A429E5">
              <w:rPr>
                <w:rFonts w:ascii="Arial" w:hAnsi="Arial" w:cs="Arial"/>
                <w:sz w:val="20"/>
                <w:szCs w:val="20"/>
                <w:lang w:val="en-GB" w:eastAsia="en-GB"/>
              </w:rPr>
              <w:t>You must act to deliver good outcomes for retail customers</w:t>
            </w:r>
          </w:p>
        </w:tc>
      </w:tr>
      <w:tr w:rsidR="00D60D65" w:rsidRPr="00BA084B" w14:paraId="6459AA72" w14:textId="77777777" w:rsidTr="00A20064">
        <w:trPr>
          <w:trHeight w:val="501"/>
        </w:trPr>
        <w:tc>
          <w:tcPr>
            <w:tcW w:w="495" w:type="dxa"/>
            <w:vAlign w:val="center"/>
          </w:tcPr>
          <w:p w14:paraId="1D16CD97" w14:textId="0A53AA48" w:rsidR="00D60D65" w:rsidRPr="00BA084B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A20064">
              <w:rPr>
                <w:rFonts w:cs="Arial"/>
                <w:color w:val="auto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2614" w:type="dxa"/>
            <w:vAlign w:val="center"/>
          </w:tcPr>
          <w:p w14:paraId="41E6E1B9" w14:textId="77777777" w:rsidR="00A20064" w:rsidRDefault="00A20064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339514BE" w14:textId="206E48AD" w:rsidR="00D60D65" w:rsidRDefault="00D60D65" w:rsidP="00A2006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Last R</w:t>
            </w: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eview 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Date</w:t>
            </w:r>
          </w:p>
          <w:p w14:paraId="1500D266" w14:textId="77777777" w:rsidR="00D60D65" w:rsidRPr="00B672B6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B9453A4" w14:textId="186A1153" w:rsidR="00D60D65" w:rsidRPr="00B672B6" w:rsidRDefault="00D9676C" w:rsidP="00D60D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July 2026</w:t>
            </w:r>
          </w:p>
        </w:tc>
      </w:tr>
    </w:tbl>
    <w:p w14:paraId="5EECB885" w14:textId="77777777" w:rsidR="000950D2" w:rsidRDefault="000950D2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3A6FAFBE" w14:textId="77777777" w:rsidR="00BA084B" w:rsidRDefault="00BA084B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4CA1C85B" w14:textId="77777777" w:rsidR="00374FE2" w:rsidRDefault="00374FE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7FC4DD89" w14:textId="4D80C7D3" w:rsidR="00DF03FD" w:rsidRPr="00902382" w:rsidRDefault="001C2690" w:rsidP="0051548C">
      <w:pPr>
        <w:pStyle w:val="AmTrustMainHeader"/>
        <w:jc w:val="both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  <w:r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lastRenderedPageBreak/>
        <w:t>Position Overview</w:t>
      </w:r>
    </w:p>
    <w:p w14:paraId="77C7A7FD" w14:textId="2D9BC06D" w:rsidR="0051548C" w:rsidRPr="00902382" w:rsidRDefault="0051548C" w:rsidP="0051548C">
      <w:pPr>
        <w:pStyle w:val="AmTrustMainHeader"/>
        <w:jc w:val="both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</w:p>
    <w:p w14:paraId="388166B8" w14:textId="416893FE" w:rsidR="00533BD3" w:rsidRPr="00902382" w:rsidRDefault="0021616E" w:rsidP="00533BD3">
      <w:pPr>
        <w:spacing w:after="120" w:line="252" w:lineRule="auto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</w:rPr>
        <w:t>As an End User Support Analyst</w:t>
      </w:r>
      <w:r w:rsidR="00533BD3" w:rsidRPr="00902382">
        <w:rPr>
          <w:rFonts w:asciiTheme="minorBidi" w:hAnsiTheme="minorBidi" w:cstheme="minorBidi"/>
          <w:sz w:val="20"/>
          <w:szCs w:val="20"/>
        </w:rPr>
        <w:t xml:space="preserve"> I</w:t>
      </w:r>
      <w:r w:rsidRPr="00902382">
        <w:rPr>
          <w:rFonts w:asciiTheme="minorBidi" w:hAnsiTheme="minorBidi" w:cstheme="minorBidi"/>
          <w:sz w:val="20"/>
          <w:szCs w:val="20"/>
        </w:rPr>
        <w:t>, the role provides front-line technical support to end users across the organi</w:t>
      </w:r>
      <w:r w:rsidR="00533BD3" w:rsidRPr="00902382">
        <w:rPr>
          <w:rFonts w:asciiTheme="minorBidi" w:hAnsiTheme="minorBidi" w:cstheme="minorBidi"/>
          <w:sz w:val="20"/>
          <w:szCs w:val="20"/>
        </w:rPr>
        <w:t>s</w:t>
      </w:r>
      <w:r w:rsidRPr="00902382">
        <w:rPr>
          <w:rFonts w:asciiTheme="minorBidi" w:hAnsiTheme="minorBidi" w:cstheme="minorBidi"/>
          <w:sz w:val="20"/>
          <w:szCs w:val="20"/>
        </w:rPr>
        <w:t xml:space="preserve">ation.  The </w:t>
      </w:r>
      <w:r w:rsidR="00902382" w:rsidRPr="00902382">
        <w:rPr>
          <w:rFonts w:asciiTheme="minorBidi" w:hAnsiTheme="minorBidi" w:cstheme="minorBidi"/>
          <w:sz w:val="20"/>
          <w:szCs w:val="20"/>
        </w:rPr>
        <w:t>role is</w:t>
      </w:r>
      <w:r w:rsidR="00533BD3" w:rsidRPr="00902382">
        <w:rPr>
          <w:rFonts w:asciiTheme="minorBidi" w:hAnsiTheme="minorBidi" w:cstheme="minorBidi"/>
          <w:sz w:val="20"/>
          <w:szCs w:val="20"/>
        </w:rPr>
        <w:t xml:space="preserve"> responsible for resolving standard hardware, software, access, connectivity, and productivity issues while delivering a professional, responsive, and customer-focused support experience.</w:t>
      </w:r>
    </w:p>
    <w:p w14:paraId="574E616E" w14:textId="546B83ED" w:rsidR="00533BD3" w:rsidRPr="00902382" w:rsidRDefault="00533BD3" w:rsidP="00533BD3">
      <w:pPr>
        <w:spacing w:after="120" w:line="252" w:lineRule="auto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</w:rPr>
        <w:t>The End User Support Analyst I serves as one of the primary faces of IT to the business. This position requires strong communication, ownership, follow-through, documentation, and prioritisation skills. Dependable, detail-oriented, eager to learn, and committed to helping users return to productivity as quickly and effectively as possible are the key requisites of the role.</w:t>
      </w:r>
    </w:p>
    <w:p w14:paraId="3E73C68F" w14:textId="74FCA8D3" w:rsidR="00CE694C" w:rsidRPr="00902382" w:rsidRDefault="0021616E" w:rsidP="00CE694C">
      <w:pPr>
        <w:spacing w:after="80"/>
        <w:jc w:val="both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</w:rPr>
        <w:t xml:space="preserve"> </w:t>
      </w:r>
    </w:p>
    <w:p w14:paraId="4696F693" w14:textId="759028F1" w:rsidR="001C2690" w:rsidRPr="00902382" w:rsidRDefault="0019731B" w:rsidP="00DF03FD">
      <w:pPr>
        <w:pStyle w:val="AmTrustMainHeader"/>
        <w:jc w:val="both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  <w:r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t>Essential Job Functions</w:t>
      </w:r>
    </w:p>
    <w:p w14:paraId="287E4C6E" w14:textId="77777777" w:rsidR="007C0927" w:rsidRPr="00902382" w:rsidRDefault="007C0927" w:rsidP="00DF03FD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</w:p>
    <w:p w14:paraId="485CAA77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Provide Level 1 technical support for desktops, laptops, mobile devices, printers, peripherals, and standard business applications.</w:t>
      </w:r>
    </w:p>
    <w:p w14:paraId="26046755" w14:textId="59BD19D6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Respond to incidents and service requests through the ITSM platform, including proper ticket documentation, updates, categorisation, prioritisation, and resolution notes.</w:t>
      </w:r>
    </w:p>
    <w:p w14:paraId="11FCE207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Troubleshoot and resolve common hardware, software, operating system, network connectivity, VPN, email, printing, and collaboration tool issues.</w:t>
      </w:r>
    </w:p>
    <w:p w14:paraId="2D77D839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Provide support to users onsite, remotely, and by phone or virtual support tools as required.</w:t>
      </w:r>
    </w:p>
    <w:p w14:paraId="69AEC697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Escalate complex, unresolved, or higher-risk issues to Level 2, engineering, infrastructure, security, application, or vendor support teams when appropriate.</w:t>
      </w:r>
    </w:p>
    <w:p w14:paraId="71057E6C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Own the user experience from initial contact through resolution or proper handoff.</w:t>
      </w:r>
    </w:p>
    <w:p w14:paraId="7ACFE0D4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Communicate clearly and professionally with end users regarding status, next steps, delays, and expected resolution paths.</w:t>
      </w:r>
    </w:p>
    <w:p w14:paraId="13F11EED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Assist with onboarding and offboarding activities, including device preparation, imaging, deployment, account validation, equipment recovery, and access coordination.</w:t>
      </w:r>
    </w:p>
    <w:p w14:paraId="243C31F5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Install, configure, and support approved software, operating systems, endpoint tools, and productivity applications.</w:t>
      </w:r>
    </w:p>
    <w:p w14:paraId="34553EE6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Support conference rooms, shared workspaces, office moves, desk setups, workstation configurations, and equipment deployments.</w:t>
      </w:r>
    </w:p>
    <w:p w14:paraId="455ACE8D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Maintain accurate documentation of support activity, troubleshooting steps, resolutions, knowledge articles, and repeatable procedures.</w:t>
      </w:r>
    </w:p>
    <w:p w14:paraId="47B2DEA0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Assist with IT asset tracking, inventory validation, equipment movement, and lifecycle support.</w:t>
      </w:r>
    </w:p>
    <w:p w14:paraId="34136D14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Follow company security standards, data protection requirements, access control processes, and IT policies.</w:t>
      </w:r>
    </w:p>
    <w:p w14:paraId="684C60A5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Identify recurring issues, process gaps, or user-impacting trends and raise them to leadership for review.</w:t>
      </w:r>
    </w:p>
    <w:p w14:paraId="5524859D" w14:textId="77777777" w:rsidR="00533BD3" w:rsidRPr="00902382" w:rsidRDefault="00533BD3" w:rsidP="00533BD3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Participate in team meetings, training sessions, quality reviews, and continuous improvement activities.</w:t>
      </w:r>
    </w:p>
    <w:p w14:paraId="0B4FC750" w14:textId="4F4C5BB1" w:rsidR="00271BBA" w:rsidRPr="00902382" w:rsidRDefault="00533BD3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Maintain a high level of professionalism, accountability, responsiveness, and customer service in all interactions.</w:t>
      </w:r>
    </w:p>
    <w:p w14:paraId="0E9E0B80" w14:textId="77777777" w:rsidR="00A03FE5" w:rsidRPr="00902382" w:rsidRDefault="00A970D6" w:rsidP="00A03FE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Comply with AmTrust procedures, policies and regulations </w:t>
      </w:r>
      <w:r w:rsidR="00A03FE5"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as </w:t>
      </w: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relevant to </w:t>
      </w:r>
      <w:r w:rsidR="00A03FE5" w:rsidRPr="00902382">
        <w:rPr>
          <w:rFonts w:asciiTheme="minorBidi" w:hAnsiTheme="minorBidi" w:cstheme="minorBidi"/>
          <w:sz w:val="20"/>
          <w:szCs w:val="20"/>
          <w:lang w:val="en-GB" w:eastAsia="en-GB"/>
        </w:rPr>
        <w:t>remit</w:t>
      </w: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. </w:t>
      </w:r>
    </w:p>
    <w:p w14:paraId="602BF342" w14:textId="3F6664A6" w:rsidR="00A970D6" w:rsidRPr="00902382" w:rsidRDefault="00A970D6" w:rsidP="00A03FE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Ensure </w:t>
      </w:r>
      <w:r w:rsidR="006D2785"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you </w:t>
      </w: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complete all mandatory and job specific training requirements in line with </w:t>
      </w:r>
      <w:r w:rsidR="00A03FE5"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the </w:t>
      </w: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required time frames.  </w:t>
      </w:r>
    </w:p>
    <w:p w14:paraId="75629DB8" w14:textId="56301BDB" w:rsidR="00E36489" w:rsidRPr="00902382" w:rsidRDefault="006D2785" w:rsidP="00902382">
      <w:pPr>
        <w:pStyle w:val="ListParagraph"/>
        <w:numPr>
          <w:ilvl w:val="0"/>
          <w:numId w:val="24"/>
        </w:numPr>
        <w:ind w:left="357" w:hanging="357"/>
        <w:jc w:val="both"/>
        <w:rPr>
          <w:rFonts w:asciiTheme="minorBidi" w:hAnsiTheme="minorBidi" w:cstheme="minorBidi"/>
          <w:sz w:val="20"/>
          <w:szCs w:val="20"/>
          <w:lang w:val="en-GB" w:eastAsia="en-GB"/>
        </w:rPr>
      </w:pPr>
      <w:r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Complete the required number of hours of Continuing Professional Development (CPD) as it pertains to your role and applicable qualifications and ensure this is logged in Workday. </w:t>
      </w:r>
      <w:r w:rsidR="00E36489" w:rsidRPr="00902382">
        <w:rPr>
          <w:rFonts w:asciiTheme="minorBidi" w:hAnsiTheme="minorBidi" w:cstheme="minorBidi"/>
          <w:sz w:val="20"/>
          <w:szCs w:val="20"/>
          <w:lang w:val="en-GB" w:eastAsia="en-GB"/>
        </w:rPr>
        <w:t xml:space="preserve">Fully participate in all applicable fitness and proprietary and Performance Review processes.  Promptly advise your line manager/HR as to any matter that may be relevant and/or impact your ability to perform in your role. </w:t>
      </w:r>
    </w:p>
    <w:p w14:paraId="2938D6D6" w14:textId="040C65E7" w:rsidR="000F4F50" w:rsidRPr="00902382" w:rsidRDefault="000F4F50" w:rsidP="00A03FE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</w:rPr>
        <w:t>Other duties may be assigned in order to meet the on-going needs of the organisation</w:t>
      </w:r>
      <w:r w:rsidR="004851DB" w:rsidRPr="00902382">
        <w:rPr>
          <w:rFonts w:asciiTheme="minorBidi" w:hAnsiTheme="minorBidi" w:cstheme="minorBidi"/>
          <w:sz w:val="20"/>
          <w:szCs w:val="20"/>
        </w:rPr>
        <w:t>.</w:t>
      </w:r>
    </w:p>
    <w:p w14:paraId="557D65B3" w14:textId="77777777" w:rsidR="004851DB" w:rsidRPr="00902382" w:rsidRDefault="004851DB" w:rsidP="00A53F63">
      <w:pPr>
        <w:spacing w:after="200" w:line="276" w:lineRule="auto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</w:p>
    <w:p w14:paraId="20904659" w14:textId="6301C207" w:rsidR="00B4213B" w:rsidRPr="00902382" w:rsidRDefault="004E2278" w:rsidP="00A53F63">
      <w:pPr>
        <w:spacing w:after="200" w:line="276" w:lineRule="auto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  <w:r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t>Qualifications</w:t>
      </w:r>
      <w:r w:rsidR="00B71E32"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t xml:space="preserve">, </w:t>
      </w:r>
      <w:r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t>Experience</w:t>
      </w:r>
      <w:r w:rsidR="00B71E32" w:rsidRPr="00902382">
        <w:rPr>
          <w:rFonts w:asciiTheme="minorBidi" w:hAnsiTheme="minorBidi" w:cstheme="minorBidi"/>
          <w:b/>
          <w:color w:val="1F497D" w:themeColor="text2"/>
          <w:sz w:val="20"/>
          <w:szCs w:val="20"/>
        </w:rPr>
        <w:t>, Competence</w:t>
      </w:r>
    </w:p>
    <w:p w14:paraId="59E79926" w14:textId="77777777" w:rsidR="00B4213B" w:rsidRPr="00902382" w:rsidRDefault="00B4213B" w:rsidP="00DF03FD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0"/>
          <w:szCs w:val="20"/>
          <w:u w:val="single"/>
        </w:rPr>
      </w:pPr>
      <w:r w:rsidRPr="00902382">
        <w:rPr>
          <w:rFonts w:asciiTheme="minorBidi" w:hAnsiTheme="minorBidi" w:cstheme="minorBidi"/>
          <w:b/>
          <w:sz w:val="20"/>
          <w:szCs w:val="20"/>
          <w:u w:val="single"/>
        </w:rPr>
        <w:lastRenderedPageBreak/>
        <w:t>Qualifications</w:t>
      </w:r>
    </w:p>
    <w:p w14:paraId="666953BB" w14:textId="77777777" w:rsidR="006400BF" w:rsidRPr="00902382" w:rsidRDefault="006400BF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sz w:val="20"/>
          <w:szCs w:val="20"/>
        </w:rPr>
      </w:pPr>
    </w:p>
    <w:p w14:paraId="0CFE416D" w14:textId="4112648D" w:rsidR="00902382" w:rsidRPr="00902382" w:rsidRDefault="00C01A53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E</w:t>
      </w:r>
      <w:r w:rsidR="00902382" w:rsidRPr="00902382">
        <w:rPr>
          <w:rFonts w:asciiTheme="minorBidi" w:hAnsiTheme="minorBidi"/>
          <w:sz w:val="20"/>
          <w:szCs w:val="20"/>
        </w:rPr>
        <w:t>xperience in desktop support, help desk, service desk, field support, or related IT support role.</w:t>
      </w:r>
    </w:p>
    <w:p w14:paraId="1120B0DE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Working knowledge of Windows operating systems, Microsoft Office / Microsoft 365, Teams, Outlook, OneDrive, and common enterprise productivity tools.</w:t>
      </w:r>
    </w:p>
    <w:p w14:paraId="2E2DE5F4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Familiarity with ITSM or ticketing platforms such as ServiceNow, Halo, Jira Service Management, or similar systems.</w:t>
      </w:r>
    </w:p>
    <w:p w14:paraId="31DB890C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Basic understanding of networking concepts including TCP/IP, DNS, DHCP, VPN, Wi-Fi, and general connectivity troubleshooting.</w:t>
      </w:r>
    </w:p>
    <w:p w14:paraId="4E256F2B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Basic experience with user account support, password resets, access issues, and identity-related troubleshooting.</w:t>
      </w:r>
    </w:p>
    <w:p w14:paraId="0D26AE59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Strong customer service, communication, and interpersonal skills.</w:t>
      </w:r>
    </w:p>
    <w:p w14:paraId="1FFB4B20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Ability to document work clearly and maintain accurate ticket records.</w:t>
      </w:r>
    </w:p>
    <w:p w14:paraId="067DC659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Ability to prioritize work, manage multiple requests, and operate in a fast-paced support environment.</w:t>
      </w:r>
    </w:p>
    <w:p w14:paraId="222EEEE5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Strong troubleshooting mindset with a willingness to ask questions, learn, and follow established escalation paths.</w:t>
      </w:r>
    </w:p>
    <w:p w14:paraId="7D8F8142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Dependable, professional, and accountable with strong follow-through.</w:t>
      </w:r>
    </w:p>
    <w:p w14:paraId="3F25FDE3" w14:textId="77777777" w:rsidR="00902382" w:rsidRPr="00902382" w:rsidRDefault="00902382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0"/>
          <w:szCs w:val="20"/>
          <w:u w:val="single"/>
          <w:lang w:eastAsia="en-GB"/>
        </w:rPr>
      </w:pPr>
    </w:p>
    <w:p w14:paraId="4A082C7E" w14:textId="50D1D9A4" w:rsidR="00902382" w:rsidRPr="00902382" w:rsidRDefault="00902382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0"/>
          <w:szCs w:val="20"/>
          <w:u w:val="single"/>
          <w:lang w:eastAsia="en-GB"/>
        </w:rPr>
      </w:pPr>
      <w:r w:rsidRPr="00902382">
        <w:rPr>
          <w:rFonts w:asciiTheme="minorBidi" w:hAnsiTheme="minorBidi" w:cstheme="minorBidi"/>
          <w:b/>
          <w:sz w:val="20"/>
          <w:szCs w:val="20"/>
          <w:u w:val="single"/>
          <w:lang w:eastAsia="en-GB"/>
        </w:rPr>
        <w:t>Preferred Qualifications</w:t>
      </w:r>
    </w:p>
    <w:p w14:paraId="5148B89C" w14:textId="77777777" w:rsidR="00902382" w:rsidRPr="00902382" w:rsidRDefault="00902382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0"/>
          <w:szCs w:val="20"/>
          <w:u w:val="single"/>
          <w:lang w:eastAsia="en-GB"/>
        </w:rPr>
      </w:pPr>
    </w:p>
    <w:p w14:paraId="647E66D6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Associate degree, technical school training, or equivalent experience in Information Technology or a related field.</w:t>
      </w:r>
    </w:p>
    <w:p w14:paraId="603C1F0B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Experience with Active Directory, Azure AD / Entra ID, Microsoft Intune, SCCM, endpoint management, or device imaging tools.</w:t>
      </w:r>
    </w:p>
    <w:p w14:paraId="7D7FDA22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Exposure to enterprise security tools, endpoint protection, MFA, VPN, and access management processes.</w:t>
      </w:r>
    </w:p>
    <w:p w14:paraId="2CE05532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Experience supporting executives, office leadership, or high-touch business users.</w:t>
      </w:r>
    </w:p>
    <w:p w14:paraId="353128F8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CompTIA A+, Network+, Microsoft Fundamentals, ITIL Foundation, or similar entry-level certification preferred.</w:t>
      </w:r>
    </w:p>
    <w:p w14:paraId="39FD88B6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Experience supporting hybrid work environments and remote users.</w:t>
      </w:r>
    </w:p>
    <w:p w14:paraId="2099CB7D" w14:textId="77777777" w:rsidR="00902382" w:rsidRPr="00902382" w:rsidRDefault="00902382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0"/>
          <w:szCs w:val="20"/>
          <w:u w:val="single"/>
          <w:lang w:eastAsia="en-GB"/>
        </w:rPr>
      </w:pPr>
    </w:p>
    <w:p w14:paraId="1C90B4E0" w14:textId="7EDC59AE" w:rsidR="005E098E" w:rsidRPr="00902382" w:rsidRDefault="00B4213B" w:rsidP="000F4F50">
      <w:pPr>
        <w:autoSpaceDE w:val="0"/>
        <w:autoSpaceDN w:val="0"/>
        <w:adjustRightInd w:val="0"/>
        <w:jc w:val="both"/>
        <w:rPr>
          <w:rFonts w:asciiTheme="minorBidi" w:hAnsiTheme="minorBidi" w:cstheme="minorBidi"/>
          <w:sz w:val="20"/>
          <w:szCs w:val="20"/>
          <w:u w:val="single"/>
        </w:rPr>
      </w:pPr>
      <w:r w:rsidRPr="00902382">
        <w:rPr>
          <w:rFonts w:asciiTheme="minorBidi" w:hAnsiTheme="minorBidi" w:cstheme="minorBidi"/>
          <w:b/>
          <w:sz w:val="20"/>
          <w:szCs w:val="20"/>
          <w:u w:val="single"/>
          <w:lang w:val="en" w:eastAsia="en-GB"/>
        </w:rPr>
        <w:t>Experience</w:t>
      </w:r>
      <w:r w:rsidR="004B4465" w:rsidRPr="00902382">
        <w:rPr>
          <w:rFonts w:asciiTheme="minorBidi" w:hAnsiTheme="minorBidi" w:cstheme="minorBidi"/>
          <w:b/>
          <w:sz w:val="20"/>
          <w:szCs w:val="20"/>
          <w:u w:val="single"/>
          <w:lang w:val="en" w:eastAsia="en-GB"/>
        </w:rPr>
        <w:t xml:space="preserve"> </w:t>
      </w:r>
    </w:p>
    <w:p w14:paraId="4176A55B" w14:textId="77777777" w:rsidR="00902382" w:rsidRPr="00902382" w:rsidRDefault="00902382" w:rsidP="00DF03FD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1B5DC52D" w14:textId="096B40DA" w:rsidR="00902382" w:rsidRPr="00902382" w:rsidRDefault="00860977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E</w:t>
      </w:r>
      <w:r w:rsidR="00902382" w:rsidRPr="00902382">
        <w:rPr>
          <w:rFonts w:asciiTheme="minorBidi" w:hAnsiTheme="minorBidi"/>
          <w:sz w:val="20"/>
          <w:szCs w:val="20"/>
        </w:rPr>
        <w:t>xperience in desktop support, help desk, service desk, field support, or related IT support role.</w:t>
      </w:r>
    </w:p>
    <w:p w14:paraId="6C1910E0" w14:textId="77777777" w:rsidR="00B71E32" w:rsidRPr="00902382" w:rsidRDefault="00B71E32" w:rsidP="00DF03FD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18A95A16" w14:textId="532E4FAC" w:rsidR="000F4F50" w:rsidRPr="00902382" w:rsidRDefault="00264EC0" w:rsidP="00271BBA">
      <w:pPr>
        <w:jc w:val="both"/>
        <w:rPr>
          <w:rFonts w:asciiTheme="minorBidi" w:hAnsiTheme="minorBidi" w:cstheme="minorBidi"/>
          <w:b/>
          <w:sz w:val="20"/>
          <w:szCs w:val="20"/>
          <w:u w:val="single"/>
        </w:rPr>
      </w:pPr>
      <w:r w:rsidRPr="00902382">
        <w:rPr>
          <w:rFonts w:asciiTheme="minorBidi" w:hAnsiTheme="minorBidi" w:cstheme="minorBidi"/>
          <w:b/>
          <w:sz w:val="20"/>
          <w:szCs w:val="20"/>
          <w:u w:val="single"/>
        </w:rPr>
        <w:t>Functional/Technical</w:t>
      </w:r>
      <w:r w:rsidR="00B71E32" w:rsidRPr="00902382">
        <w:rPr>
          <w:rFonts w:asciiTheme="minorBidi" w:hAnsiTheme="minorBidi" w:cstheme="minorBidi"/>
          <w:b/>
          <w:sz w:val="20"/>
          <w:szCs w:val="20"/>
          <w:u w:val="single"/>
        </w:rPr>
        <w:t xml:space="preserve"> Competencies </w:t>
      </w:r>
    </w:p>
    <w:p w14:paraId="1F30E4A0" w14:textId="77777777" w:rsidR="00C63450" w:rsidRPr="00902382" w:rsidRDefault="00C63450" w:rsidP="00271BBA">
      <w:pPr>
        <w:jc w:val="both"/>
        <w:rPr>
          <w:rFonts w:asciiTheme="minorBidi" w:hAnsiTheme="minorBidi" w:cstheme="minorBidi"/>
          <w:b/>
          <w:sz w:val="20"/>
          <w:szCs w:val="20"/>
          <w:u w:val="single"/>
        </w:rPr>
      </w:pPr>
    </w:p>
    <w:p w14:paraId="407E30C3" w14:textId="596977A9" w:rsidR="00902382" w:rsidRPr="00902382" w:rsidRDefault="00902382" w:rsidP="00902382">
      <w:pPr>
        <w:spacing w:after="60"/>
        <w:rPr>
          <w:rFonts w:asciiTheme="minorBidi" w:hAnsiTheme="minorBidi" w:cstheme="minorBidi"/>
          <w:sz w:val="20"/>
          <w:szCs w:val="20"/>
        </w:rPr>
      </w:pPr>
      <w:r w:rsidRPr="00902382">
        <w:rPr>
          <w:rFonts w:asciiTheme="minorBidi" w:hAnsiTheme="minorBidi" w:cstheme="minorBidi"/>
          <w:sz w:val="20"/>
          <w:szCs w:val="20"/>
        </w:rPr>
        <w:t>The E</w:t>
      </w:r>
      <w:r>
        <w:rPr>
          <w:rFonts w:asciiTheme="minorBidi" w:hAnsiTheme="minorBidi" w:cstheme="minorBidi"/>
          <w:sz w:val="20"/>
          <w:szCs w:val="20"/>
        </w:rPr>
        <w:t xml:space="preserve">nd User Support </w:t>
      </w:r>
      <w:r w:rsidRPr="00902382">
        <w:rPr>
          <w:rFonts w:asciiTheme="minorBidi" w:hAnsiTheme="minorBidi" w:cstheme="minorBidi"/>
          <w:sz w:val="20"/>
          <w:szCs w:val="20"/>
        </w:rPr>
        <w:t>Analyst Level 1 is expected to:</w:t>
      </w:r>
    </w:p>
    <w:p w14:paraId="44218706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Resolve assigned tickets accurately, professionally, and within expected service levels.</w:t>
      </w:r>
    </w:p>
    <w:p w14:paraId="5545D762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Maintain consistent communication with users and internal support teams.</w:t>
      </w:r>
    </w:p>
    <w:p w14:paraId="73649B26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Keep tickets updated with meaningful notes and current status.</w:t>
      </w:r>
    </w:p>
    <w:p w14:paraId="75A0E4C2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Escalate issues appropriately without abandoning ownership.</w:t>
      </w:r>
    </w:p>
    <w:p w14:paraId="3874CC4E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Support a positive end-user experience and contribute to improved customer satisfaction.</w:t>
      </w:r>
    </w:p>
    <w:p w14:paraId="73CEA07A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Follow established processes while using good judgment to restore user productivity.</w:t>
      </w:r>
    </w:p>
    <w:p w14:paraId="58EF67D9" w14:textId="77777777" w:rsidR="00902382" w:rsidRPr="00902382" w:rsidRDefault="00902382" w:rsidP="00902382">
      <w:pPr>
        <w:pStyle w:val="ListBullet"/>
        <w:tabs>
          <w:tab w:val="num" w:pos="360"/>
        </w:tabs>
        <w:spacing w:after="40" w:line="252" w:lineRule="auto"/>
        <w:ind w:left="360" w:hanging="360"/>
        <w:rPr>
          <w:rFonts w:asciiTheme="minorBidi" w:hAnsiTheme="minorBidi"/>
          <w:sz w:val="20"/>
          <w:szCs w:val="20"/>
        </w:rPr>
      </w:pPr>
      <w:r w:rsidRPr="00902382">
        <w:rPr>
          <w:rFonts w:asciiTheme="minorBidi" w:hAnsiTheme="minorBidi"/>
          <w:sz w:val="20"/>
          <w:szCs w:val="20"/>
        </w:rPr>
        <w:t>Participate in continuous improvement, training, and quality development efforts.</w:t>
      </w:r>
    </w:p>
    <w:p w14:paraId="71A9821E" w14:textId="77777777" w:rsidR="00C63450" w:rsidRPr="00BA084B" w:rsidRDefault="00C63450" w:rsidP="00C63450">
      <w:pPr>
        <w:jc w:val="both"/>
        <w:rPr>
          <w:rFonts w:ascii="Arial" w:hAnsi="Arial" w:cs="Arial"/>
          <w:sz w:val="20"/>
          <w:szCs w:val="20"/>
        </w:rPr>
      </w:pPr>
    </w:p>
    <w:p w14:paraId="53AD286E" w14:textId="77777777" w:rsidR="00902382" w:rsidRDefault="00902382" w:rsidP="00DD7921">
      <w:pPr>
        <w:jc w:val="both"/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</w:pPr>
    </w:p>
    <w:p w14:paraId="31B9E9F7" w14:textId="77777777" w:rsidR="00902382" w:rsidRDefault="00902382" w:rsidP="00DD7921">
      <w:pPr>
        <w:jc w:val="both"/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</w:pPr>
    </w:p>
    <w:p w14:paraId="025EF701" w14:textId="77777777" w:rsidR="00902382" w:rsidRDefault="00902382" w:rsidP="00DD7921">
      <w:pPr>
        <w:jc w:val="both"/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</w:pPr>
    </w:p>
    <w:p w14:paraId="3F2380EA" w14:textId="44516A11" w:rsidR="00C63450" w:rsidRPr="00BA084B" w:rsidRDefault="00C63450" w:rsidP="00DD7921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  <w:r w:rsidRPr="00BA084B"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  <w:t xml:space="preserve">Core AmTrust Behavioural &amp; Professional </w:t>
      </w:r>
      <w:r w:rsidRPr="00BA084B">
        <w:rPr>
          <w:rFonts w:ascii="Arial" w:eastAsiaTheme="minorHAnsi" w:hAnsi="Arial" w:cs="Arial"/>
          <w:b/>
          <w:bCs/>
          <w:sz w:val="20"/>
          <w:szCs w:val="20"/>
          <w:u w:val="single"/>
          <w:lang w:val="en-GB"/>
        </w:rPr>
        <w:t>Competencies (Employees)</w:t>
      </w:r>
      <w:r w:rsidRPr="00BA084B"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  <w:t xml:space="preserve"> </w:t>
      </w:r>
    </w:p>
    <w:p w14:paraId="501558F0" w14:textId="77777777" w:rsidR="00C63450" w:rsidRPr="00BA084B" w:rsidRDefault="00C63450" w:rsidP="00C63450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</w:p>
    <w:p w14:paraId="5E01D769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Results Driven: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Displays energy, determination and a sense of urgency to get the job done; understands the importance of meeting deadlines to achieve objectives; takes responsibility for organising own workload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lastRenderedPageBreak/>
        <w:t>to ensure goals are met; identifies barriers or issues that might impact adversely on getting the job done and is proactive and innovative in resolving problems and finding solutions; strives for excellence.</w:t>
      </w:r>
    </w:p>
    <w:p w14:paraId="07B1CA63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4AADF960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Adaptable &amp; Open to Change: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</w:r>
    </w:p>
    <w:p w14:paraId="0F44C7AC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5CACC542" w14:textId="581038AB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Relationship Management &amp; Customer Focus: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</w:t>
      </w:r>
      <w:r w:rsidR="008D5851" w:rsidRPr="008D5851">
        <w:rPr>
          <w:rFonts w:ascii="Arial" w:eastAsiaTheme="minorHAnsi" w:hAnsi="Arial" w:cs="Arial"/>
          <w:sz w:val="20"/>
          <w:szCs w:val="20"/>
          <w:lang w:val="en-GB"/>
        </w:rPr>
        <w:t>that all our customers are treated fairly and receive good outcomes in accordance with our regulatory requirements.</w:t>
      </w:r>
    </w:p>
    <w:p w14:paraId="6B186285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21887796" w14:textId="644E35BF" w:rsidR="00C63450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BA084B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Risk Management: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 xml:space="preserve"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</w:t>
      </w:r>
      <w:r w:rsidR="00E670EA" w:rsidRPr="00E670EA">
        <w:rPr>
          <w:rFonts w:ascii="Arial" w:eastAsiaTheme="minorHAnsi" w:hAnsi="Arial" w:cs="Arial"/>
          <w:sz w:val="20"/>
          <w:szCs w:val="20"/>
        </w:rPr>
        <w:t>ensures the timely closure of internal audit actions;</w:t>
      </w:r>
      <w:r w:rsidR="00E670EA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supports continuous improvement in the management of risk.</w:t>
      </w:r>
    </w:p>
    <w:p w14:paraId="1A65E7EC" w14:textId="77777777" w:rsidR="00C63450" w:rsidRDefault="00C6345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E9531E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Collaboration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40265C4C" w14:textId="77777777" w:rsidR="00C63450" w:rsidRPr="00C63450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1AAFA481" w14:textId="77777777" w:rsidR="00C63450" w:rsidRPr="00BA084B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Continuing Professional Development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 xml:space="preserve">: </w:t>
      </w:r>
      <w:r w:rsidRPr="00BA084B">
        <w:rPr>
          <w:rFonts w:ascii="Arial" w:eastAsiaTheme="minorHAnsi" w:hAnsi="Arial" w:cs="Arial"/>
          <w:sz w:val="20"/>
          <w:szCs w:val="20"/>
          <w:lang w:val="en-GB"/>
        </w:rPr>
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5F46BAFC" w14:textId="77777777" w:rsidR="00C63450" w:rsidRPr="00C63450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37803262" w14:textId="77777777" w:rsidR="00C63450" w:rsidRPr="00C63450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C63450">
        <w:rPr>
          <w:rFonts w:ascii="Arial" w:eastAsiaTheme="minorHAnsi" w:hAnsi="Arial" w:cs="Arial"/>
          <w:b/>
          <w:bCs/>
          <w:sz w:val="20"/>
          <w:szCs w:val="20"/>
          <w:lang w:val="en-GB"/>
        </w:rPr>
        <w:t>AmTrust Values</w:t>
      </w:r>
      <w:r w:rsidRPr="00C63450">
        <w:rPr>
          <w:rFonts w:ascii="Arial" w:eastAsiaTheme="minorHAnsi" w:hAnsi="Arial" w:cs="Arial"/>
          <w:sz w:val="20"/>
          <w:szCs w:val="20"/>
          <w:lang w:val="en-GB"/>
        </w:rPr>
        <w:t>: Able to demonstrate and role model AmTrust’s values: Excellence, Innovation, Integrity, Responsibility, Inclusion and Teamwork.</w:t>
      </w:r>
    </w:p>
    <w:p w14:paraId="4C19B577" w14:textId="77777777" w:rsidR="00C63450" w:rsidRPr="00C63450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4507B520" w14:textId="77777777" w:rsidR="00277B41" w:rsidRPr="00BA084B" w:rsidRDefault="00277B41" w:rsidP="00AD4C06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77B41" w:rsidRPr="00BA084B" w:rsidSect="00874271">
      <w:headerReference w:type="first" r:id="rId8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4E8F" w14:textId="77777777" w:rsidR="00755FCC" w:rsidRDefault="00755FCC" w:rsidP="00BC6F89">
      <w:r>
        <w:separator/>
      </w:r>
    </w:p>
  </w:endnote>
  <w:endnote w:type="continuationSeparator" w:id="0">
    <w:p w14:paraId="04B6C8ED" w14:textId="77777777" w:rsidR="00755FCC" w:rsidRDefault="00755FCC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3BD5" w14:textId="77777777" w:rsidR="00755FCC" w:rsidRDefault="00755FCC" w:rsidP="00BC6F89">
      <w:r>
        <w:separator/>
      </w:r>
    </w:p>
  </w:footnote>
  <w:footnote w:type="continuationSeparator" w:id="0">
    <w:p w14:paraId="06FCE85C" w14:textId="77777777" w:rsidR="00755FCC" w:rsidRDefault="00755FCC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FEED" w14:textId="77777777" w:rsidR="00874271" w:rsidRDefault="00874271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4197FF5" wp14:editId="214EA502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BB5EC" w14:textId="77777777" w:rsidR="00874271" w:rsidRDefault="00874271" w:rsidP="00874271">
    <w:pPr>
      <w:pStyle w:val="Header"/>
      <w:jc w:val="center"/>
    </w:pPr>
  </w:p>
  <w:p w14:paraId="67458195" w14:textId="6A9AFEAA" w:rsidR="00E36489" w:rsidRDefault="00E36489" w:rsidP="00374FE2">
    <w:pPr>
      <w:tabs>
        <w:tab w:val="center" w:pos="4513"/>
        <w:tab w:val="right" w:pos="9026"/>
      </w:tabs>
      <w:jc w:val="center"/>
      <w:rPr>
        <w:rFonts w:ascii="Arial" w:hAnsi="Arial" w:cs="Arial"/>
      </w:rPr>
    </w:pPr>
    <w:r w:rsidRPr="00E36489">
      <w:rPr>
        <w:rFonts w:ascii="Arial" w:hAnsi="Arial" w:cs="Arial"/>
      </w:rPr>
      <w:t xml:space="preserve">Role Profile </w:t>
    </w:r>
  </w:p>
  <w:p w14:paraId="257109D6" w14:textId="77777777" w:rsidR="00E36489" w:rsidRPr="00E36489" w:rsidRDefault="00E36489" w:rsidP="00E36489">
    <w:pPr>
      <w:tabs>
        <w:tab w:val="center" w:pos="4513"/>
        <w:tab w:val="right" w:pos="9026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023D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060561"/>
    <w:multiLevelType w:val="hybridMultilevel"/>
    <w:tmpl w:val="19CAAF26"/>
    <w:lvl w:ilvl="0" w:tplc="BCC08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7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C9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4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5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AE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4C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C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A6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26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79536">
    <w:abstractNumId w:val="25"/>
  </w:num>
  <w:num w:numId="2" w16cid:durableId="408426712">
    <w:abstractNumId w:val="2"/>
  </w:num>
  <w:num w:numId="3" w16cid:durableId="1279950123">
    <w:abstractNumId w:val="11"/>
  </w:num>
  <w:num w:numId="4" w16cid:durableId="1023634287">
    <w:abstractNumId w:val="4"/>
  </w:num>
  <w:num w:numId="5" w16cid:durableId="1116682808">
    <w:abstractNumId w:val="8"/>
  </w:num>
  <w:num w:numId="6" w16cid:durableId="1583031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7153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348234">
    <w:abstractNumId w:val="17"/>
  </w:num>
  <w:num w:numId="9" w16cid:durableId="1856573749">
    <w:abstractNumId w:val="5"/>
  </w:num>
  <w:num w:numId="10" w16cid:durableId="1313607849">
    <w:abstractNumId w:val="15"/>
  </w:num>
  <w:num w:numId="11" w16cid:durableId="163395965">
    <w:abstractNumId w:val="21"/>
  </w:num>
  <w:num w:numId="12" w16cid:durableId="347027577">
    <w:abstractNumId w:val="9"/>
  </w:num>
  <w:num w:numId="13" w16cid:durableId="1789082729">
    <w:abstractNumId w:val="13"/>
  </w:num>
  <w:num w:numId="14" w16cid:durableId="150486009">
    <w:abstractNumId w:val="7"/>
  </w:num>
  <w:num w:numId="15" w16cid:durableId="549270635">
    <w:abstractNumId w:val="26"/>
  </w:num>
  <w:num w:numId="16" w16cid:durableId="1458140019">
    <w:abstractNumId w:val="22"/>
  </w:num>
  <w:num w:numId="17" w16cid:durableId="2135371127">
    <w:abstractNumId w:val="19"/>
  </w:num>
  <w:num w:numId="18" w16cid:durableId="467010929">
    <w:abstractNumId w:val="1"/>
  </w:num>
  <w:num w:numId="19" w16cid:durableId="1831092598">
    <w:abstractNumId w:val="23"/>
  </w:num>
  <w:num w:numId="20" w16cid:durableId="2053264296">
    <w:abstractNumId w:val="14"/>
  </w:num>
  <w:num w:numId="21" w16cid:durableId="1885093242">
    <w:abstractNumId w:val="6"/>
  </w:num>
  <w:num w:numId="22" w16cid:durableId="884827092">
    <w:abstractNumId w:val="24"/>
  </w:num>
  <w:num w:numId="23" w16cid:durableId="2136556928">
    <w:abstractNumId w:val="3"/>
  </w:num>
  <w:num w:numId="24" w16cid:durableId="298337982">
    <w:abstractNumId w:val="12"/>
  </w:num>
  <w:num w:numId="25" w16cid:durableId="614100224">
    <w:abstractNumId w:val="18"/>
  </w:num>
  <w:num w:numId="26" w16cid:durableId="543255956">
    <w:abstractNumId w:val="20"/>
  </w:num>
  <w:num w:numId="27" w16cid:durableId="2072728598">
    <w:abstractNumId w:val="10"/>
  </w:num>
  <w:num w:numId="28" w16cid:durableId="543640335">
    <w:abstractNumId w:val="16"/>
  </w:num>
  <w:num w:numId="29" w16cid:durableId="109918201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2279E"/>
    <w:rsid w:val="00025B5A"/>
    <w:rsid w:val="000363FA"/>
    <w:rsid w:val="00037961"/>
    <w:rsid w:val="0004004F"/>
    <w:rsid w:val="00041B89"/>
    <w:rsid w:val="000444B4"/>
    <w:rsid w:val="00044B09"/>
    <w:rsid w:val="000511E5"/>
    <w:rsid w:val="00055E1A"/>
    <w:rsid w:val="00056020"/>
    <w:rsid w:val="000565F9"/>
    <w:rsid w:val="000729C5"/>
    <w:rsid w:val="00083421"/>
    <w:rsid w:val="00091310"/>
    <w:rsid w:val="00092FA2"/>
    <w:rsid w:val="000950D2"/>
    <w:rsid w:val="00097D7B"/>
    <w:rsid w:val="000A1A25"/>
    <w:rsid w:val="000C098F"/>
    <w:rsid w:val="000E574F"/>
    <w:rsid w:val="000F4F50"/>
    <w:rsid w:val="0012150B"/>
    <w:rsid w:val="00137664"/>
    <w:rsid w:val="00143E65"/>
    <w:rsid w:val="00151C66"/>
    <w:rsid w:val="001700D1"/>
    <w:rsid w:val="0017026A"/>
    <w:rsid w:val="0017056A"/>
    <w:rsid w:val="001775AA"/>
    <w:rsid w:val="00182A28"/>
    <w:rsid w:val="00184C37"/>
    <w:rsid w:val="001876AC"/>
    <w:rsid w:val="00190638"/>
    <w:rsid w:val="0019493F"/>
    <w:rsid w:val="0019731B"/>
    <w:rsid w:val="001A4F0D"/>
    <w:rsid w:val="001C2690"/>
    <w:rsid w:val="001E5DA3"/>
    <w:rsid w:val="001E7E28"/>
    <w:rsid w:val="001F3147"/>
    <w:rsid w:val="00201D8A"/>
    <w:rsid w:val="0021616E"/>
    <w:rsid w:val="00222851"/>
    <w:rsid w:val="00224C94"/>
    <w:rsid w:val="00227900"/>
    <w:rsid w:val="002351A1"/>
    <w:rsid w:val="00242EA9"/>
    <w:rsid w:val="00243E00"/>
    <w:rsid w:val="00264EC0"/>
    <w:rsid w:val="00266CF6"/>
    <w:rsid w:val="00271BBA"/>
    <w:rsid w:val="00271D5C"/>
    <w:rsid w:val="00277B41"/>
    <w:rsid w:val="00286B0D"/>
    <w:rsid w:val="002915C8"/>
    <w:rsid w:val="00295E62"/>
    <w:rsid w:val="002A12D8"/>
    <w:rsid w:val="002A2D9A"/>
    <w:rsid w:val="002B5290"/>
    <w:rsid w:val="002C12E8"/>
    <w:rsid w:val="002C1FF9"/>
    <w:rsid w:val="002C2E6D"/>
    <w:rsid w:val="002C4FA5"/>
    <w:rsid w:val="002C7C18"/>
    <w:rsid w:val="002E7217"/>
    <w:rsid w:val="00312158"/>
    <w:rsid w:val="00312684"/>
    <w:rsid w:val="00330EF0"/>
    <w:rsid w:val="003376E7"/>
    <w:rsid w:val="00347C44"/>
    <w:rsid w:val="00351AD3"/>
    <w:rsid w:val="00370EB3"/>
    <w:rsid w:val="003729FD"/>
    <w:rsid w:val="00374FE2"/>
    <w:rsid w:val="00375535"/>
    <w:rsid w:val="00391E22"/>
    <w:rsid w:val="003B096B"/>
    <w:rsid w:val="003E5DDA"/>
    <w:rsid w:val="00402A02"/>
    <w:rsid w:val="00407A0E"/>
    <w:rsid w:val="00412679"/>
    <w:rsid w:val="00417379"/>
    <w:rsid w:val="00417AAC"/>
    <w:rsid w:val="00417BE2"/>
    <w:rsid w:val="00422287"/>
    <w:rsid w:val="00436014"/>
    <w:rsid w:val="00437A71"/>
    <w:rsid w:val="00443E32"/>
    <w:rsid w:val="00450C62"/>
    <w:rsid w:val="004771FA"/>
    <w:rsid w:val="004851DB"/>
    <w:rsid w:val="004953B7"/>
    <w:rsid w:val="004B1645"/>
    <w:rsid w:val="004B4465"/>
    <w:rsid w:val="004C79DF"/>
    <w:rsid w:val="004D1BF8"/>
    <w:rsid w:val="004D369F"/>
    <w:rsid w:val="004E2278"/>
    <w:rsid w:val="004E48B4"/>
    <w:rsid w:val="004E7376"/>
    <w:rsid w:val="0050147B"/>
    <w:rsid w:val="005017D3"/>
    <w:rsid w:val="00510567"/>
    <w:rsid w:val="0051548C"/>
    <w:rsid w:val="0052204A"/>
    <w:rsid w:val="00533BD3"/>
    <w:rsid w:val="00533F59"/>
    <w:rsid w:val="00547E9D"/>
    <w:rsid w:val="005508AE"/>
    <w:rsid w:val="00554578"/>
    <w:rsid w:val="00556C20"/>
    <w:rsid w:val="005600E7"/>
    <w:rsid w:val="005605A7"/>
    <w:rsid w:val="005767C5"/>
    <w:rsid w:val="0058098C"/>
    <w:rsid w:val="00580E95"/>
    <w:rsid w:val="00583078"/>
    <w:rsid w:val="005859CA"/>
    <w:rsid w:val="005867E5"/>
    <w:rsid w:val="005A6D4B"/>
    <w:rsid w:val="005B0476"/>
    <w:rsid w:val="005B43AD"/>
    <w:rsid w:val="005B48A3"/>
    <w:rsid w:val="005B49F4"/>
    <w:rsid w:val="005C642A"/>
    <w:rsid w:val="005D009C"/>
    <w:rsid w:val="005D5698"/>
    <w:rsid w:val="005E098E"/>
    <w:rsid w:val="005E7AA4"/>
    <w:rsid w:val="005F025D"/>
    <w:rsid w:val="005F5B3F"/>
    <w:rsid w:val="0061364A"/>
    <w:rsid w:val="00614B78"/>
    <w:rsid w:val="0062315B"/>
    <w:rsid w:val="00631914"/>
    <w:rsid w:val="00637F64"/>
    <w:rsid w:val="006400BF"/>
    <w:rsid w:val="006603BF"/>
    <w:rsid w:val="006723A7"/>
    <w:rsid w:val="00691CAA"/>
    <w:rsid w:val="006930C6"/>
    <w:rsid w:val="00693E07"/>
    <w:rsid w:val="006A138A"/>
    <w:rsid w:val="006B6D0C"/>
    <w:rsid w:val="006C31A6"/>
    <w:rsid w:val="006D2785"/>
    <w:rsid w:val="006D2D62"/>
    <w:rsid w:val="006F025F"/>
    <w:rsid w:val="006F73C5"/>
    <w:rsid w:val="0070338A"/>
    <w:rsid w:val="00705548"/>
    <w:rsid w:val="007129A7"/>
    <w:rsid w:val="00714032"/>
    <w:rsid w:val="0071520E"/>
    <w:rsid w:val="007173AA"/>
    <w:rsid w:val="00717771"/>
    <w:rsid w:val="00745B93"/>
    <w:rsid w:val="00746AC5"/>
    <w:rsid w:val="00753951"/>
    <w:rsid w:val="00755FCC"/>
    <w:rsid w:val="00756199"/>
    <w:rsid w:val="00756C5F"/>
    <w:rsid w:val="00764F98"/>
    <w:rsid w:val="007657B9"/>
    <w:rsid w:val="0078430F"/>
    <w:rsid w:val="0079324F"/>
    <w:rsid w:val="00796FFA"/>
    <w:rsid w:val="007B0DC4"/>
    <w:rsid w:val="007C0927"/>
    <w:rsid w:val="007C5A83"/>
    <w:rsid w:val="007E4B84"/>
    <w:rsid w:val="007E7F2C"/>
    <w:rsid w:val="007F4DE0"/>
    <w:rsid w:val="007F5F75"/>
    <w:rsid w:val="00802079"/>
    <w:rsid w:val="00803A9D"/>
    <w:rsid w:val="008121B4"/>
    <w:rsid w:val="008170BF"/>
    <w:rsid w:val="00855BDD"/>
    <w:rsid w:val="00856173"/>
    <w:rsid w:val="008568C9"/>
    <w:rsid w:val="00860977"/>
    <w:rsid w:val="00865FC5"/>
    <w:rsid w:val="00874271"/>
    <w:rsid w:val="00885D9F"/>
    <w:rsid w:val="00892415"/>
    <w:rsid w:val="00895FEF"/>
    <w:rsid w:val="0089732D"/>
    <w:rsid w:val="008B0C39"/>
    <w:rsid w:val="008C1688"/>
    <w:rsid w:val="008D0979"/>
    <w:rsid w:val="008D5851"/>
    <w:rsid w:val="008D6312"/>
    <w:rsid w:val="008E6926"/>
    <w:rsid w:val="008F6D19"/>
    <w:rsid w:val="008F7924"/>
    <w:rsid w:val="00900E06"/>
    <w:rsid w:val="00902382"/>
    <w:rsid w:val="00902F63"/>
    <w:rsid w:val="00917DC5"/>
    <w:rsid w:val="009223B1"/>
    <w:rsid w:val="00924057"/>
    <w:rsid w:val="0092598A"/>
    <w:rsid w:val="00930A14"/>
    <w:rsid w:val="00937C6D"/>
    <w:rsid w:val="009409E6"/>
    <w:rsid w:val="0094314C"/>
    <w:rsid w:val="00945951"/>
    <w:rsid w:val="00995C6A"/>
    <w:rsid w:val="009A2F1D"/>
    <w:rsid w:val="009B22B4"/>
    <w:rsid w:val="009B3152"/>
    <w:rsid w:val="009B47FA"/>
    <w:rsid w:val="009B5852"/>
    <w:rsid w:val="009C52D8"/>
    <w:rsid w:val="009D03A0"/>
    <w:rsid w:val="009D1019"/>
    <w:rsid w:val="009D1DE2"/>
    <w:rsid w:val="009D45D9"/>
    <w:rsid w:val="009D604B"/>
    <w:rsid w:val="009E66CE"/>
    <w:rsid w:val="009F0CE8"/>
    <w:rsid w:val="009F5703"/>
    <w:rsid w:val="00A03FE5"/>
    <w:rsid w:val="00A20064"/>
    <w:rsid w:val="00A26526"/>
    <w:rsid w:val="00A3369F"/>
    <w:rsid w:val="00A53180"/>
    <w:rsid w:val="00A53F63"/>
    <w:rsid w:val="00A73EA4"/>
    <w:rsid w:val="00A81FC3"/>
    <w:rsid w:val="00A970D6"/>
    <w:rsid w:val="00AA537C"/>
    <w:rsid w:val="00AA7A21"/>
    <w:rsid w:val="00AD4C06"/>
    <w:rsid w:val="00AD53BC"/>
    <w:rsid w:val="00AE11C0"/>
    <w:rsid w:val="00AE3618"/>
    <w:rsid w:val="00AE5BBE"/>
    <w:rsid w:val="00AF4FF3"/>
    <w:rsid w:val="00B1702E"/>
    <w:rsid w:val="00B24EFE"/>
    <w:rsid w:val="00B27BC8"/>
    <w:rsid w:val="00B4213B"/>
    <w:rsid w:val="00B42A15"/>
    <w:rsid w:val="00B470C0"/>
    <w:rsid w:val="00B507CF"/>
    <w:rsid w:val="00B672B6"/>
    <w:rsid w:val="00B71E32"/>
    <w:rsid w:val="00B7333E"/>
    <w:rsid w:val="00B848F1"/>
    <w:rsid w:val="00B926A7"/>
    <w:rsid w:val="00B9523F"/>
    <w:rsid w:val="00BA084B"/>
    <w:rsid w:val="00BB1BC4"/>
    <w:rsid w:val="00BC6F89"/>
    <w:rsid w:val="00BD35D9"/>
    <w:rsid w:val="00BD77F5"/>
    <w:rsid w:val="00BD7F30"/>
    <w:rsid w:val="00BE09CC"/>
    <w:rsid w:val="00BE2EFA"/>
    <w:rsid w:val="00BF5745"/>
    <w:rsid w:val="00C00190"/>
    <w:rsid w:val="00C00435"/>
    <w:rsid w:val="00C01A53"/>
    <w:rsid w:val="00C13B38"/>
    <w:rsid w:val="00C305D7"/>
    <w:rsid w:val="00C3199E"/>
    <w:rsid w:val="00C412A3"/>
    <w:rsid w:val="00C41ABE"/>
    <w:rsid w:val="00C63013"/>
    <w:rsid w:val="00C63450"/>
    <w:rsid w:val="00C80956"/>
    <w:rsid w:val="00C80E48"/>
    <w:rsid w:val="00C82F67"/>
    <w:rsid w:val="00C861E7"/>
    <w:rsid w:val="00C9442E"/>
    <w:rsid w:val="00CB2581"/>
    <w:rsid w:val="00CD03E1"/>
    <w:rsid w:val="00CE35CE"/>
    <w:rsid w:val="00CE694C"/>
    <w:rsid w:val="00CE788E"/>
    <w:rsid w:val="00CF42CC"/>
    <w:rsid w:val="00D00136"/>
    <w:rsid w:val="00D12327"/>
    <w:rsid w:val="00D17AA3"/>
    <w:rsid w:val="00D17CEA"/>
    <w:rsid w:val="00D259F8"/>
    <w:rsid w:val="00D369EE"/>
    <w:rsid w:val="00D52119"/>
    <w:rsid w:val="00D5676D"/>
    <w:rsid w:val="00D60D65"/>
    <w:rsid w:val="00D66667"/>
    <w:rsid w:val="00D67C25"/>
    <w:rsid w:val="00D95F41"/>
    <w:rsid w:val="00D9676C"/>
    <w:rsid w:val="00DA0A5A"/>
    <w:rsid w:val="00DA3EF6"/>
    <w:rsid w:val="00DB0AEE"/>
    <w:rsid w:val="00DC3E86"/>
    <w:rsid w:val="00DC5BB7"/>
    <w:rsid w:val="00DC7E5A"/>
    <w:rsid w:val="00DD7921"/>
    <w:rsid w:val="00DE3D96"/>
    <w:rsid w:val="00DE4140"/>
    <w:rsid w:val="00DF03FD"/>
    <w:rsid w:val="00DF1160"/>
    <w:rsid w:val="00E02EBD"/>
    <w:rsid w:val="00E07F0F"/>
    <w:rsid w:val="00E36489"/>
    <w:rsid w:val="00E6471C"/>
    <w:rsid w:val="00E670EA"/>
    <w:rsid w:val="00E82AF9"/>
    <w:rsid w:val="00E85800"/>
    <w:rsid w:val="00E916AE"/>
    <w:rsid w:val="00E932E8"/>
    <w:rsid w:val="00EB304E"/>
    <w:rsid w:val="00EC087A"/>
    <w:rsid w:val="00EE54F6"/>
    <w:rsid w:val="00EE605A"/>
    <w:rsid w:val="00EF6AEF"/>
    <w:rsid w:val="00EF7113"/>
    <w:rsid w:val="00F2036E"/>
    <w:rsid w:val="00F20F4B"/>
    <w:rsid w:val="00F22D12"/>
    <w:rsid w:val="00F42A85"/>
    <w:rsid w:val="00F46B16"/>
    <w:rsid w:val="00F53A01"/>
    <w:rsid w:val="00F64B1D"/>
    <w:rsid w:val="00F757CA"/>
    <w:rsid w:val="00F8180F"/>
    <w:rsid w:val="00F87779"/>
    <w:rsid w:val="00F92049"/>
    <w:rsid w:val="00FA71EB"/>
    <w:rsid w:val="00FB254C"/>
    <w:rsid w:val="00FB2D65"/>
    <w:rsid w:val="00FD0A18"/>
    <w:rsid w:val="00FD1ACF"/>
    <w:rsid w:val="00FD3A00"/>
    <w:rsid w:val="00F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76FC"/>
  <w15:docId w15:val="{7E72D160-B842-4B5F-9569-6EEBB8BA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  <w:style w:type="paragraph" w:styleId="ListBullet">
    <w:name w:val="List Bullet"/>
    <w:basedOn w:val="Normal"/>
    <w:uiPriority w:val="99"/>
    <w:unhideWhenUsed/>
    <w:rsid w:val="00533BD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ptos" w:eastAsia="Aptos" w:hAnsi="Aptos" w:cstheme="minorBidi"/>
      <w:color w:val="202020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33874-D8A9-4992-ABB1-99976BB4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Atalanta Hallawell</dc:creator>
  <cp:keywords/>
  <dc:description/>
  <cp:lastModifiedBy>John Atkins</cp:lastModifiedBy>
  <cp:revision>4</cp:revision>
  <cp:lastPrinted>2019-10-10T09:22:00Z</cp:lastPrinted>
  <dcterms:created xsi:type="dcterms:W3CDTF">2026-07-15T14:30:00Z</dcterms:created>
  <dcterms:modified xsi:type="dcterms:W3CDTF">2026-07-16T13:33:00Z</dcterms:modified>
</cp:coreProperties>
</file>