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BA084B" w:rsidRPr="00BA084B" w14:paraId="3BA906FB" w14:textId="77777777" w:rsidTr="006400BF">
        <w:trPr>
          <w:trHeight w:val="596"/>
        </w:trPr>
        <w:tc>
          <w:tcPr>
            <w:tcW w:w="495" w:type="dxa"/>
            <w:vAlign w:val="center"/>
          </w:tcPr>
          <w:p w14:paraId="77F62ED9" w14:textId="1F886666" w:rsidR="00B24EFE" w:rsidRPr="00BA084B" w:rsidRDefault="00B24EFE">
            <w:pPr>
              <w:pStyle w:val="AmTrustBlack"/>
              <w:rPr>
                <w:rFonts w:cs="Arial"/>
                <w:color w:val="auto"/>
                <w:sz w:val="20"/>
                <w:szCs w:val="20"/>
                <w:lang w:eastAsia="en-GB"/>
              </w:rPr>
            </w:pPr>
            <w:r w:rsidRPr="00BA084B">
              <w:rPr>
                <w:rFonts w:cs="Arial"/>
                <w:color w:val="auto"/>
                <w:sz w:val="20"/>
                <w:szCs w:val="20"/>
                <w:lang w:eastAsia="en-GB"/>
              </w:rPr>
              <w:t>1</w:t>
            </w:r>
            <w:r w:rsidR="00374FE2">
              <w:rPr>
                <w:rFonts w:cs="Arial"/>
                <w:color w:val="auto"/>
                <w:sz w:val="20"/>
                <w:szCs w:val="20"/>
                <w:lang w:eastAsia="en-GB"/>
              </w:rPr>
              <w:t>.</w:t>
            </w:r>
          </w:p>
        </w:tc>
        <w:tc>
          <w:tcPr>
            <w:tcW w:w="2614" w:type="dxa"/>
            <w:vAlign w:val="center"/>
          </w:tcPr>
          <w:p w14:paraId="3A702BAD" w14:textId="77777777" w:rsidR="00B24EFE" w:rsidRPr="00BA084B" w:rsidRDefault="00B24EFE">
            <w:pPr>
              <w:pStyle w:val="AmTrustBlack"/>
              <w:rPr>
                <w:rFonts w:cs="Arial"/>
                <w:color w:val="auto"/>
                <w:sz w:val="20"/>
                <w:szCs w:val="20"/>
                <w:lang w:eastAsia="en-GB"/>
              </w:rPr>
            </w:pPr>
            <w:r w:rsidRPr="00BA084B">
              <w:rPr>
                <w:rFonts w:cs="Arial"/>
                <w:color w:val="auto"/>
                <w:sz w:val="20"/>
                <w:szCs w:val="20"/>
                <w:lang w:eastAsia="en-GB"/>
              </w:rPr>
              <w:t>Job Title</w:t>
            </w:r>
          </w:p>
        </w:tc>
        <w:tc>
          <w:tcPr>
            <w:tcW w:w="6100" w:type="dxa"/>
            <w:vAlign w:val="center"/>
          </w:tcPr>
          <w:p w14:paraId="7327099F" w14:textId="5114AEB6" w:rsidR="00A03FE5" w:rsidRPr="00BA084B" w:rsidRDefault="0035194F" w:rsidP="006400BF">
            <w:pPr>
              <w:pStyle w:val="AmTrustBlack"/>
              <w:rPr>
                <w:rFonts w:cs="Arial"/>
                <w:color w:val="auto"/>
                <w:sz w:val="20"/>
                <w:szCs w:val="20"/>
                <w:lang w:eastAsia="en-GB"/>
              </w:rPr>
            </w:pPr>
            <w:r>
              <w:rPr>
                <w:rFonts w:cs="Arial"/>
                <w:color w:val="auto"/>
                <w:sz w:val="20"/>
                <w:szCs w:val="20"/>
                <w:lang w:eastAsia="en-GB"/>
              </w:rPr>
              <w:t>Pricing Analyst</w:t>
            </w:r>
          </w:p>
        </w:tc>
      </w:tr>
      <w:tr w:rsidR="00900E06" w:rsidRPr="00BA084B" w14:paraId="6A559921" w14:textId="77777777" w:rsidTr="009D1DE2">
        <w:trPr>
          <w:trHeight w:val="567"/>
        </w:trPr>
        <w:tc>
          <w:tcPr>
            <w:tcW w:w="495" w:type="dxa"/>
            <w:vAlign w:val="center"/>
          </w:tcPr>
          <w:p w14:paraId="25B22F84" w14:textId="1874A820"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2.</w:t>
            </w:r>
          </w:p>
        </w:tc>
        <w:tc>
          <w:tcPr>
            <w:tcW w:w="2614" w:type="dxa"/>
            <w:vAlign w:val="center"/>
          </w:tcPr>
          <w:p w14:paraId="3FD5B3E5"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 xml:space="preserve">Function &amp; Business Unit  </w:t>
            </w:r>
          </w:p>
        </w:tc>
        <w:tc>
          <w:tcPr>
            <w:tcW w:w="6100" w:type="dxa"/>
            <w:vAlign w:val="center"/>
          </w:tcPr>
          <w:p w14:paraId="6A416892" w14:textId="14752F64" w:rsidR="009D1DE2" w:rsidRPr="00B672B6" w:rsidRDefault="00946D07" w:rsidP="00900E06">
            <w:pPr>
              <w:pStyle w:val="AmTrustBlack"/>
              <w:rPr>
                <w:rFonts w:cs="Arial"/>
                <w:color w:val="auto"/>
                <w:sz w:val="20"/>
                <w:szCs w:val="20"/>
                <w:lang w:eastAsia="en-GB"/>
              </w:rPr>
            </w:pPr>
            <w:r>
              <w:rPr>
                <w:rFonts w:cs="Arial"/>
                <w:color w:val="auto"/>
                <w:sz w:val="20"/>
                <w:szCs w:val="20"/>
                <w:lang w:eastAsia="en-GB"/>
              </w:rPr>
              <w:t>Pricing</w:t>
            </w:r>
            <w:r w:rsidR="00900E06" w:rsidRPr="00B672B6">
              <w:rPr>
                <w:rFonts w:cs="Arial"/>
                <w:color w:val="auto"/>
                <w:sz w:val="20"/>
                <w:szCs w:val="20"/>
                <w:lang w:eastAsia="en-GB"/>
              </w:rPr>
              <w:t>–</w:t>
            </w:r>
            <w:r w:rsidR="00184C37">
              <w:rPr>
                <w:rFonts w:cs="Arial"/>
                <w:color w:val="auto"/>
                <w:sz w:val="20"/>
                <w:szCs w:val="20"/>
                <w:lang w:eastAsia="en-GB"/>
              </w:rPr>
              <w:t xml:space="preserve"> Specialty - </w:t>
            </w:r>
            <w:r w:rsidR="00900E06" w:rsidRPr="00B672B6">
              <w:rPr>
                <w:rFonts w:cs="Arial"/>
                <w:color w:val="auto"/>
                <w:sz w:val="20"/>
                <w:szCs w:val="20"/>
                <w:lang w:eastAsia="en-GB"/>
              </w:rPr>
              <w:t>Shared Servic</w:t>
            </w:r>
            <w:r w:rsidR="0019493F">
              <w:rPr>
                <w:rFonts w:cs="Arial"/>
                <w:color w:val="auto"/>
                <w:sz w:val="20"/>
                <w:szCs w:val="20"/>
                <w:lang w:eastAsia="en-GB"/>
              </w:rPr>
              <w:t xml:space="preserve">es </w:t>
            </w:r>
          </w:p>
        </w:tc>
      </w:tr>
      <w:tr w:rsidR="00900E06" w:rsidRPr="00BA084B" w14:paraId="6D0C4BCB" w14:textId="77777777" w:rsidTr="009D1DE2">
        <w:trPr>
          <w:trHeight w:val="566"/>
        </w:trPr>
        <w:tc>
          <w:tcPr>
            <w:tcW w:w="495" w:type="dxa"/>
            <w:vAlign w:val="center"/>
          </w:tcPr>
          <w:p w14:paraId="70E07CFF" w14:textId="7F2D8580"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3.</w:t>
            </w:r>
          </w:p>
        </w:tc>
        <w:tc>
          <w:tcPr>
            <w:tcW w:w="2614" w:type="dxa"/>
            <w:vAlign w:val="center"/>
          </w:tcPr>
          <w:p w14:paraId="6F28460F"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 xml:space="preserve">Location </w:t>
            </w:r>
          </w:p>
        </w:tc>
        <w:tc>
          <w:tcPr>
            <w:tcW w:w="6100" w:type="dxa"/>
            <w:vAlign w:val="center"/>
          </w:tcPr>
          <w:p w14:paraId="77149E5D" w14:textId="7C565E1A" w:rsidR="00900E06" w:rsidRPr="00B672B6" w:rsidRDefault="00946D07" w:rsidP="00900E06">
            <w:pPr>
              <w:pStyle w:val="AmTrustBlack"/>
              <w:rPr>
                <w:rFonts w:cs="Arial"/>
                <w:color w:val="auto"/>
                <w:sz w:val="20"/>
                <w:szCs w:val="20"/>
                <w:u w:val="single"/>
                <w:lang w:eastAsia="en-GB"/>
              </w:rPr>
            </w:pPr>
            <w:r>
              <w:rPr>
                <w:rFonts w:cs="Arial"/>
                <w:color w:val="auto"/>
                <w:sz w:val="20"/>
                <w:szCs w:val="20"/>
                <w:u w:val="single"/>
                <w:lang w:eastAsia="en-GB"/>
              </w:rPr>
              <w:t>Exche</w:t>
            </w:r>
            <w:r w:rsidR="008D5610">
              <w:rPr>
                <w:rFonts w:cs="Arial"/>
                <w:color w:val="auto"/>
                <w:sz w:val="20"/>
                <w:szCs w:val="20"/>
                <w:u w:val="single"/>
                <w:lang w:eastAsia="en-GB"/>
              </w:rPr>
              <w:t>quer Court</w:t>
            </w:r>
          </w:p>
        </w:tc>
      </w:tr>
      <w:tr w:rsidR="00E36489" w:rsidRPr="00BA084B" w14:paraId="3C88CDF8" w14:textId="77777777" w:rsidTr="00A20064">
        <w:trPr>
          <w:trHeight w:val="452"/>
        </w:trPr>
        <w:tc>
          <w:tcPr>
            <w:tcW w:w="495" w:type="dxa"/>
            <w:tcBorders>
              <w:top w:val="single" w:sz="4" w:space="0" w:color="auto"/>
              <w:left w:val="single" w:sz="4" w:space="0" w:color="auto"/>
              <w:bottom w:val="single" w:sz="4" w:space="0" w:color="auto"/>
              <w:right w:val="single" w:sz="4" w:space="0" w:color="auto"/>
            </w:tcBorders>
            <w:vAlign w:val="center"/>
          </w:tcPr>
          <w:p w14:paraId="5D468BBD" w14:textId="6DE88AB8" w:rsidR="00E36489" w:rsidRDefault="00374FE2" w:rsidP="00E36489">
            <w:pPr>
              <w:pStyle w:val="AmTrustBlack"/>
              <w:rPr>
                <w:rFonts w:cs="Arial"/>
                <w:color w:val="auto"/>
                <w:sz w:val="20"/>
                <w:szCs w:val="20"/>
                <w:lang w:eastAsia="en-GB"/>
              </w:rPr>
            </w:pPr>
            <w:r>
              <w:rPr>
                <w:rFonts w:cs="Arial"/>
                <w:color w:val="auto"/>
                <w:sz w:val="20"/>
                <w:szCs w:val="20"/>
                <w:lang w:eastAsia="en-GB"/>
              </w:rPr>
              <w:t>4</w:t>
            </w:r>
            <w:r w:rsidR="00E36489">
              <w:rPr>
                <w:rFonts w:cs="Arial"/>
                <w:color w:val="auto"/>
                <w:sz w:val="20"/>
                <w:szCs w:val="20"/>
                <w:lang w:eastAsia="en-GB"/>
              </w:rPr>
              <w:t>.</w:t>
            </w:r>
          </w:p>
        </w:tc>
        <w:tc>
          <w:tcPr>
            <w:tcW w:w="2614" w:type="dxa"/>
            <w:tcBorders>
              <w:top w:val="single" w:sz="4" w:space="0" w:color="auto"/>
              <w:left w:val="single" w:sz="4" w:space="0" w:color="auto"/>
              <w:bottom w:val="single" w:sz="4" w:space="0" w:color="auto"/>
              <w:right w:val="single" w:sz="4" w:space="0" w:color="auto"/>
            </w:tcBorders>
            <w:vAlign w:val="center"/>
          </w:tcPr>
          <w:p w14:paraId="766BAD25" w14:textId="3E5BA42C" w:rsidR="00E36489" w:rsidRPr="00B672B6" w:rsidRDefault="00E36489" w:rsidP="00E36489">
            <w:pPr>
              <w:pStyle w:val="AmTrustBlack"/>
              <w:rPr>
                <w:rFonts w:cs="Arial"/>
                <w:color w:val="auto"/>
                <w:sz w:val="20"/>
                <w:szCs w:val="20"/>
                <w:lang w:eastAsia="en-GB"/>
              </w:rPr>
            </w:pPr>
            <w:r>
              <w:rPr>
                <w:rFonts w:cs="Arial"/>
                <w:color w:val="auto"/>
                <w:sz w:val="20"/>
                <w:szCs w:val="20"/>
                <w:lang w:eastAsia="en-GB"/>
              </w:rPr>
              <w:t xml:space="preserve">Hiring Entity </w:t>
            </w:r>
          </w:p>
        </w:tc>
        <w:tc>
          <w:tcPr>
            <w:tcW w:w="6100" w:type="dxa"/>
            <w:tcBorders>
              <w:top w:val="single" w:sz="4" w:space="0" w:color="auto"/>
              <w:left w:val="single" w:sz="4" w:space="0" w:color="auto"/>
              <w:bottom w:val="single" w:sz="4" w:space="0" w:color="auto"/>
              <w:right w:val="single" w:sz="4" w:space="0" w:color="auto"/>
            </w:tcBorders>
            <w:vAlign w:val="center"/>
          </w:tcPr>
          <w:p w14:paraId="1BDE5C54" w14:textId="5589E99E" w:rsidR="00E36489" w:rsidRPr="00B672B6" w:rsidRDefault="00312501" w:rsidP="00E36489">
            <w:pPr>
              <w:pStyle w:val="AmTrustBlack"/>
              <w:rPr>
                <w:rFonts w:cs="Arial"/>
                <w:color w:val="auto"/>
                <w:sz w:val="20"/>
                <w:szCs w:val="20"/>
                <w:u w:val="single"/>
                <w:lang w:eastAsia="en-GB"/>
              </w:rPr>
            </w:pPr>
            <w:r>
              <w:rPr>
                <w:rFonts w:cs="Arial"/>
                <w:color w:val="auto"/>
                <w:sz w:val="20"/>
                <w:szCs w:val="20"/>
                <w:u w:val="single"/>
                <w:lang w:eastAsia="en-GB"/>
              </w:rPr>
              <w:t xml:space="preserve">AmTrust </w:t>
            </w:r>
            <w:r w:rsidR="00E5612E">
              <w:rPr>
                <w:rFonts w:cs="Arial"/>
                <w:color w:val="auto"/>
                <w:sz w:val="20"/>
                <w:szCs w:val="20"/>
                <w:u w:val="single"/>
                <w:lang w:eastAsia="en-GB"/>
              </w:rPr>
              <w:t>Management Services Ltd</w:t>
            </w:r>
          </w:p>
        </w:tc>
      </w:tr>
      <w:tr w:rsidR="00E36489" w:rsidRPr="00BA084B" w14:paraId="72454065" w14:textId="77777777" w:rsidTr="00A20064">
        <w:trPr>
          <w:trHeight w:val="1060"/>
        </w:trPr>
        <w:tc>
          <w:tcPr>
            <w:tcW w:w="495" w:type="dxa"/>
            <w:vAlign w:val="center"/>
          </w:tcPr>
          <w:p w14:paraId="432B4DC0" w14:textId="4E24F840" w:rsidR="00E36489" w:rsidRDefault="00374FE2" w:rsidP="00E36489">
            <w:pPr>
              <w:pStyle w:val="AmTrustBlack"/>
              <w:rPr>
                <w:rFonts w:cs="Arial"/>
                <w:color w:val="auto"/>
                <w:sz w:val="20"/>
                <w:szCs w:val="20"/>
                <w:lang w:eastAsia="en-GB"/>
              </w:rPr>
            </w:pPr>
            <w:r>
              <w:rPr>
                <w:rFonts w:cs="Arial"/>
                <w:color w:val="auto"/>
                <w:sz w:val="20"/>
                <w:szCs w:val="20"/>
                <w:lang w:eastAsia="en-GB"/>
              </w:rPr>
              <w:t>5</w:t>
            </w:r>
            <w:r w:rsidR="00E36489" w:rsidRPr="00C35357">
              <w:rPr>
                <w:rFonts w:cs="Arial"/>
                <w:color w:val="auto"/>
                <w:sz w:val="20"/>
                <w:szCs w:val="20"/>
                <w:lang w:eastAsia="en-GB"/>
              </w:rPr>
              <w:t xml:space="preserve">. </w:t>
            </w:r>
          </w:p>
        </w:tc>
        <w:tc>
          <w:tcPr>
            <w:tcW w:w="2614" w:type="dxa"/>
            <w:vAlign w:val="center"/>
          </w:tcPr>
          <w:p w14:paraId="6F5298A9" w14:textId="6EED6313" w:rsidR="00E36489" w:rsidRPr="00B672B6" w:rsidRDefault="00E36489" w:rsidP="00E36489">
            <w:pPr>
              <w:pStyle w:val="AmTrustBlack"/>
              <w:rPr>
                <w:rFonts w:cs="Arial"/>
                <w:color w:val="auto"/>
                <w:sz w:val="20"/>
                <w:szCs w:val="20"/>
                <w:lang w:eastAsia="en-GB"/>
              </w:rPr>
            </w:pPr>
            <w:r w:rsidRPr="00420889">
              <w:rPr>
                <w:rFonts w:cs="Arial"/>
                <w:color w:val="auto"/>
                <w:sz w:val="20"/>
                <w:szCs w:val="20"/>
                <w:lang w:eastAsia="en-GB"/>
              </w:rPr>
              <w:t>Insurance Distribution Directive (IDD) Continuing Professional Development (CPD) Requirements</w:t>
            </w:r>
          </w:p>
        </w:tc>
        <w:tc>
          <w:tcPr>
            <w:tcW w:w="6100" w:type="dxa"/>
            <w:vAlign w:val="center"/>
          </w:tcPr>
          <w:p w14:paraId="4EB78A66" w14:textId="2B50FDDA" w:rsidR="00E36489" w:rsidRPr="00B672B6" w:rsidRDefault="00E36489" w:rsidP="00E36489">
            <w:pPr>
              <w:pStyle w:val="AmTrustBlack"/>
              <w:rPr>
                <w:rFonts w:cs="Arial"/>
                <w:color w:val="auto"/>
                <w:sz w:val="20"/>
                <w:szCs w:val="20"/>
                <w:u w:val="single"/>
                <w:lang w:eastAsia="en-GB"/>
              </w:rPr>
            </w:pPr>
            <w:r w:rsidRPr="00420889">
              <w:rPr>
                <w:rFonts w:cs="Arial"/>
                <w:sz w:val="20"/>
                <w:szCs w:val="20"/>
                <w:lang w:eastAsia="en-GB"/>
              </w:rPr>
              <w:t xml:space="preserve">IDD CPD </w:t>
            </w:r>
            <w:r w:rsidR="008D5610">
              <w:rPr>
                <w:rFonts w:cs="Arial"/>
                <w:sz w:val="20"/>
                <w:szCs w:val="20"/>
                <w:lang w:eastAsia="en-GB"/>
              </w:rPr>
              <w:t>Yes</w:t>
            </w:r>
          </w:p>
        </w:tc>
      </w:tr>
      <w:tr w:rsidR="009D1DE2" w:rsidRPr="00BA084B" w14:paraId="1A6A0E72" w14:textId="77777777" w:rsidTr="00A20064">
        <w:trPr>
          <w:trHeight w:val="1631"/>
        </w:trPr>
        <w:tc>
          <w:tcPr>
            <w:tcW w:w="495" w:type="dxa"/>
            <w:vAlign w:val="center"/>
          </w:tcPr>
          <w:p w14:paraId="2A41DB15" w14:textId="2A391AA7" w:rsidR="009D1DE2" w:rsidRDefault="00374FE2" w:rsidP="009D1DE2">
            <w:pPr>
              <w:pStyle w:val="AmTrustBlack"/>
              <w:rPr>
                <w:rFonts w:cs="Arial"/>
                <w:color w:val="auto"/>
                <w:sz w:val="20"/>
                <w:szCs w:val="20"/>
                <w:lang w:eastAsia="en-GB"/>
              </w:rPr>
            </w:pPr>
            <w:r>
              <w:rPr>
                <w:rFonts w:cs="Arial"/>
                <w:color w:val="auto"/>
                <w:sz w:val="20"/>
                <w:szCs w:val="20"/>
                <w:lang w:eastAsia="en-GB"/>
              </w:rPr>
              <w:t>6.</w:t>
            </w:r>
          </w:p>
          <w:p w14:paraId="3B7E797D" w14:textId="77777777" w:rsidR="009D1DE2" w:rsidRPr="00BA084B" w:rsidRDefault="009D1DE2" w:rsidP="009D1DE2">
            <w:pPr>
              <w:pStyle w:val="AmTrustBlack"/>
              <w:rPr>
                <w:rFonts w:cs="Arial"/>
                <w:color w:val="auto"/>
                <w:sz w:val="20"/>
                <w:szCs w:val="20"/>
                <w:lang w:eastAsia="en-GB"/>
              </w:rPr>
            </w:pPr>
          </w:p>
        </w:tc>
        <w:tc>
          <w:tcPr>
            <w:tcW w:w="2614" w:type="dxa"/>
            <w:vAlign w:val="center"/>
          </w:tcPr>
          <w:p w14:paraId="7E078779" w14:textId="77777777" w:rsidR="009D1DE2" w:rsidRPr="00B672B6" w:rsidRDefault="009D1DE2">
            <w:pPr>
              <w:pStyle w:val="AmTrustBlack"/>
              <w:rPr>
                <w:rFonts w:cs="Arial"/>
                <w:color w:val="auto"/>
                <w:sz w:val="20"/>
                <w:szCs w:val="20"/>
                <w:lang w:eastAsia="en-GB"/>
              </w:rPr>
            </w:pPr>
            <w:r w:rsidRPr="00B672B6">
              <w:rPr>
                <w:rFonts w:cs="Arial"/>
                <w:color w:val="auto"/>
                <w:sz w:val="20"/>
                <w:szCs w:val="20"/>
                <w:lang w:eastAsia="en-GB"/>
              </w:rPr>
              <w:t>Committee Roles</w:t>
            </w:r>
          </w:p>
          <w:p w14:paraId="01E52FB6" w14:textId="77777777" w:rsidR="009D1DE2" w:rsidRPr="00B672B6" w:rsidRDefault="009D1DE2">
            <w:pPr>
              <w:pStyle w:val="AmTrustBlack"/>
              <w:rPr>
                <w:rFonts w:cs="Arial"/>
                <w:color w:val="auto"/>
                <w:sz w:val="20"/>
                <w:szCs w:val="20"/>
                <w:lang w:eastAsia="en-GB"/>
              </w:rPr>
            </w:pPr>
          </w:p>
        </w:tc>
        <w:tc>
          <w:tcPr>
            <w:tcW w:w="6100" w:type="dxa"/>
            <w:vAlign w:val="center"/>
          </w:tcPr>
          <w:p w14:paraId="50640B3E" w14:textId="77777777" w:rsidR="009D1DE2" w:rsidRPr="00B672B6" w:rsidRDefault="009D1DE2">
            <w:pPr>
              <w:pStyle w:val="AmTrustBlack"/>
              <w:rPr>
                <w:rFonts w:cs="Arial"/>
                <w:color w:val="auto"/>
                <w:sz w:val="20"/>
                <w:szCs w:val="20"/>
                <w:lang w:eastAsia="en-GB"/>
              </w:rPr>
            </w:pPr>
            <w:r w:rsidRPr="00B672B6">
              <w:rPr>
                <w:rFonts w:cs="Arial"/>
                <w:color w:val="auto"/>
                <w:sz w:val="20"/>
                <w:szCs w:val="20"/>
                <w:u w:val="single"/>
                <w:lang w:eastAsia="en-GB"/>
              </w:rPr>
              <w:t>Chair</w:t>
            </w:r>
          </w:p>
          <w:p w14:paraId="6E234D30" w14:textId="4389F31D" w:rsidR="009D1DE2" w:rsidRPr="00B672B6" w:rsidRDefault="009D1DE2">
            <w:pPr>
              <w:pStyle w:val="AmTrustBlack"/>
              <w:numPr>
                <w:ilvl w:val="0"/>
                <w:numId w:val="21"/>
              </w:numPr>
              <w:ind w:left="0"/>
              <w:rPr>
                <w:rFonts w:cs="Arial"/>
                <w:color w:val="auto"/>
                <w:sz w:val="20"/>
                <w:szCs w:val="20"/>
                <w:lang w:eastAsia="en-GB"/>
              </w:rPr>
            </w:pPr>
            <w:r w:rsidRPr="00B672B6">
              <w:rPr>
                <w:rFonts w:cs="Arial"/>
                <w:color w:val="auto"/>
                <w:sz w:val="20"/>
                <w:szCs w:val="20"/>
                <w:lang w:eastAsia="en-GB"/>
              </w:rPr>
              <w:t>none</w:t>
            </w:r>
          </w:p>
          <w:p w14:paraId="5B550F37" w14:textId="77777777" w:rsidR="009D1DE2" w:rsidRPr="00B672B6" w:rsidRDefault="009D1DE2">
            <w:pPr>
              <w:pStyle w:val="AmTrustBlack"/>
              <w:rPr>
                <w:rFonts w:cs="Arial"/>
                <w:color w:val="auto"/>
                <w:sz w:val="20"/>
                <w:szCs w:val="20"/>
                <w:lang w:eastAsia="en-GB"/>
              </w:rPr>
            </w:pPr>
          </w:p>
          <w:p w14:paraId="693596A8" w14:textId="77777777" w:rsidR="009D1DE2" w:rsidRPr="00B672B6" w:rsidRDefault="009D1DE2">
            <w:pPr>
              <w:pStyle w:val="AmTrustBlack"/>
              <w:rPr>
                <w:rFonts w:cs="Arial"/>
                <w:color w:val="auto"/>
                <w:sz w:val="20"/>
                <w:szCs w:val="20"/>
                <w:lang w:eastAsia="en-GB"/>
              </w:rPr>
            </w:pPr>
            <w:r w:rsidRPr="00B672B6">
              <w:rPr>
                <w:rFonts w:cs="Arial"/>
                <w:color w:val="auto"/>
                <w:sz w:val="20"/>
                <w:szCs w:val="20"/>
                <w:u w:val="single"/>
                <w:lang w:eastAsia="en-GB"/>
              </w:rPr>
              <w:t>Member</w:t>
            </w:r>
          </w:p>
          <w:p w14:paraId="04DC81BE" w14:textId="1CC503BB" w:rsidR="00E36489" w:rsidRPr="00A20064" w:rsidRDefault="0019493F" w:rsidP="00A20064">
            <w:pPr>
              <w:pStyle w:val="AmTrustBlack"/>
              <w:numPr>
                <w:ilvl w:val="0"/>
                <w:numId w:val="20"/>
              </w:numPr>
              <w:ind w:left="0"/>
              <w:rPr>
                <w:rFonts w:cs="Arial"/>
                <w:color w:val="auto"/>
                <w:sz w:val="20"/>
                <w:szCs w:val="20"/>
                <w:lang w:eastAsia="en-GB"/>
              </w:rPr>
            </w:pPr>
            <w:r>
              <w:rPr>
                <w:rFonts w:cs="Arial"/>
                <w:color w:val="auto"/>
                <w:sz w:val="20"/>
                <w:szCs w:val="20"/>
                <w:lang w:eastAsia="en-GB"/>
              </w:rPr>
              <w:t>None</w:t>
            </w:r>
          </w:p>
        </w:tc>
      </w:tr>
      <w:tr w:rsidR="00E36489" w:rsidRPr="00BA084B" w14:paraId="7711CE72" w14:textId="77777777" w:rsidTr="009D1DE2">
        <w:trPr>
          <w:trHeight w:val="624"/>
        </w:trPr>
        <w:tc>
          <w:tcPr>
            <w:tcW w:w="495" w:type="dxa"/>
            <w:vAlign w:val="center"/>
          </w:tcPr>
          <w:p w14:paraId="629C5488" w14:textId="4886C0CD" w:rsidR="00E36489" w:rsidRDefault="00374FE2" w:rsidP="00E36489">
            <w:pPr>
              <w:pStyle w:val="AmTrustBlack"/>
              <w:rPr>
                <w:rFonts w:cs="Arial"/>
                <w:color w:val="auto"/>
                <w:sz w:val="20"/>
                <w:szCs w:val="20"/>
                <w:lang w:eastAsia="en-GB"/>
              </w:rPr>
            </w:pPr>
            <w:r>
              <w:rPr>
                <w:rFonts w:cs="Arial"/>
                <w:color w:val="auto"/>
                <w:sz w:val="20"/>
                <w:szCs w:val="20"/>
                <w:lang w:eastAsia="en-GB"/>
              </w:rPr>
              <w:t>7.</w:t>
            </w:r>
          </w:p>
        </w:tc>
        <w:tc>
          <w:tcPr>
            <w:tcW w:w="2614" w:type="dxa"/>
            <w:vAlign w:val="center"/>
          </w:tcPr>
          <w:p w14:paraId="620CDDFB" w14:textId="77777777"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 xml:space="preserve">Direct &amp; Indirect </w:t>
            </w:r>
          </w:p>
          <w:p w14:paraId="2263BF2C" w14:textId="22ACD2D5"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Reporting Line</w:t>
            </w:r>
          </w:p>
        </w:tc>
        <w:tc>
          <w:tcPr>
            <w:tcW w:w="6100" w:type="dxa"/>
            <w:vAlign w:val="center"/>
          </w:tcPr>
          <w:p w14:paraId="5B20F764" w14:textId="77777777" w:rsidR="00E36489" w:rsidRPr="00E36489" w:rsidRDefault="00E36489" w:rsidP="00E36489">
            <w:pPr>
              <w:pStyle w:val="AmTrustBlack"/>
              <w:rPr>
                <w:rFonts w:cs="Arial"/>
                <w:color w:val="auto"/>
                <w:sz w:val="20"/>
                <w:szCs w:val="20"/>
                <w:u w:val="single"/>
                <w:lang w:eastAsia="en-GB"/>
              </w:rPr>
            </w:pPr>
            <w:r w:rsidRPr="00E36489">
              <w:rPr>
                <w:rFonts w:cs="Arial"/>
                <w:color w:val="auto"/>
                <w:sz w:val="20"/>
                <w:szCs w:val="20"/>
                <w:u w:val="single"/>
                <w:lang w:eastAsia="en-GB"/>
              </w:rPr>
              <w:t>Direct Line Manager</w:t>
            </w:r>
          </w:p>
          <w:p w14:paraId="1ABF9225" w14:textId="24E96C54" w:rsidR="00E36489" w:rsidRPr="00E36489" w:rsidRDefault="008D5610" w:rsidP="00E36489">
            <w:pPr>
              <w:pStyle w:val="AmTrustBlack"/>
              <w:rPr>
                <w:rFonts w:cs="Arial"/>
                <w:color w:val="auto"/>
                <w:sz w:val="20"/>
                <w:szCs w:val="20"/>
                <w:lang w:eastAsia="en-GB"/>
              </w:rPr>
            </w:pPr>
            <w:r>
              <w:rPr>
                <w:rFonts w:cs="Arial"/>
                <w:color w:val="auto"/>
                <w:sz w:val="20"/>
                <w:szCs w:val="20"/>
                <w:lang w:eastAsia="en-GB"/>
              </w:rPr>
              <w:t xml:space="preserve">Penny Heal </w:t>
            </w:r>
          </w:p>
          <w:p w14:paraId="42564E9D" w14:textId="77777777" w:rsidR="00E36489" w:rsidRPr="00E36489" w:rsidRDefault="00E36489" w:rsidP="00E36489">
            <w:pPr>
              <w:pStyle w:val="AmTrustBlack"/>
              <w:rPr>
                <w:rFonts w:cs="Arial"/>
                <w:color w:val="auto"/>
                <w:sz w:val="20"/>
                <w:szCs w:val="20"/>
                <w:lang w:eastAsia="en-GB"/>
              </w:rPr>
            </w:pPr>
          </w:p>
          <w:p w14:paraId="0412A738" w14:textId="77777777" w:rsidR="00E36489" w:rsidRPr="00E36489" w:rsidRDefault="00E36489" w:rsidP="00E36489">
            <w:pPr>
              <w:pStyle w:val="AmTrustBlack"/>
              <w:rPr>
                <w:rFonts w:cs="Arial"/>
                <w:color w:val="auto"/>
                <w:sz w:val="20"/>
                <w:szCs w:val="20"/>
                <w:u w:val="single"/>
                <w:lang w:eastAsia="en-GB"/>
              </w:rPr>
            </w:pPr>
            <w:r w:rsidRPr="00E36489">
              <w:rPr>
                <w:rFonts w:cs="Arial"/>
                <w:color w:val="auto"/>
                <w:sz w:val="20"/>
                <w:szCs w:val="20"/>
                <w:u w:val="single"/>
                <w:lang w:eastAsia="en-GB"/>
              </w:rPr>
              <w:t>Indirect (dotted) Line Manager</w:t>
            </w:r>
          </w:p>
          <w:p w14:paraId="4314BFF1" w14:textId="29EDA0F8" w:rsidR="00E36489" w:rsidRDefault="00E36489" w:rsidP="00E36489">
            <w:pPr>
              <w:autoSpaceDE w:val="0"/>
              <w:autoSpaceDN w:val="0"/>
              <w:adjustRightInd w:val="0"/>
              <w:jc w:val="both"/>
              <w:rPr>
                <w:rFonts w:ascii="Arial" w:hAnsi="Arial" w:cs="Arial"/>
                <w:sz w:val="20"/>
                <w:szCs w:val="20"/>
                <w:lang w:eastAsia="en-GB"/>
              </w:rPr>
            </w:pPr>
            <w:r w:rsidRPr="00E36489">
              <w:rPr>
                <w:rFonts w:ascii="Arial" w:hAnsi="Arial" w:cs="Arial"/>
                <w:sz w:val="20"/>
                <w:szCs w:val="20"/>
                <w:lang w:eastAsia="en-GB"/>
              </w:rPr>
              <w:t>none</w:t>
            </w:r>
          </w:p>
          <w:p w14:paraId="67A9C5B0" w14:textId="5AA5BC13" w:rsidR="00E36489" w:rsidRPr="00B672B6" w:rsidRDefault="00E36489" w:rsidP="00E36489">
            <w:pPr>
              <w:autoSpaceDE w:val="0"/>
              <w:autoSpaceDN w:val="0"/>
              <w:adjustRightInd w:val="0"/>
              <w:jc w:val="both"/>
              <w:rPr>
                <w:rFonts w:ascii="Arial" w:hAnsi="Arial" w:cs="Arial"/>
                <w:sz w:val="20"/>
                <w:szCs w:val="20"/>
                <w:lang w:eastAsia="en-GB"/>
              </w:rPr>
            </w:pPr>
          </w:p>
        </w:tc>
      </w:tr>
      <w:tr w:rsidR="00E36489" w:rsidRPr="00BA084B" w14:paraId="3E6236C4" w14:textId="77777777" w:rsidTr="009D1DE2">
        <w:trPr>
          <w:trHeight w:val="624"/>
        </w:trPr>
        <w:tc>
          <w:tcPr>
            <w:tcW w:w="495" w:type="dxa"/>
            <w:vAlign w:val="center"/>
          </w:tcPr>
          <w:p w14:paraId="5C939391" w14:textId="1DFAA630" w:rsidR="00E36489" w:rsidRDefault="00374FE2" w:rsidP="00E36489">
            <w:pPr>
              <w:pStyle w:val="AmTrustBlack"/>
              <w:rPr>
                <w:rFonts w:cs="Arial"/>
                <w:color w:val="auto"/>
                <w:sz w:val="20"/>
                <w:szCs w:val="20"/>
                <w:lang w:eastAsia="en-GB"/>
              </w:rPr>
            </w:pPr>
            <w:r>
              <w:rPr>
                <w:rFonts w:cs="Arial"/>
                <w:color w:val="auto"/>
                <w:sz w:val="20"/>
                <w:szCs w:val="20"/>
                <w:lang w:eastAsia="en-GB"/>
              </w:rPr>
              <w:t>8.</w:t>
            </w:r>
          </w:p>
        </w:tc>
        <w:tc>
          <w:tcPr>
            <w:tcW w:w="2614" w:type="dxa"/>
            <w:vAlign w:val="center"/>
          </w:tcPr>
          <w:p w14:paraId="249118D0" w14:textId="12BC539A"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 xml:space="preserve">Direct &amp; Indirect Reports </w:t>
            </w:r>
          </w:p>
        </w:tc>
        <w:tc>
          <w:tcPr>
            <w:tcW w:w="6100" w:type="dxa"/>
            <w:vAlign w:val="center"/>
          </w:tcPr>
          <w:p w14:paraId="5DDFE774" w14:textId="788F6BBF" w:rsidR="00E36489" w:rsidRPr="00B672B6" w:rsidRDefault="00E36489" w:rsidP="00E36489">
            <w:pPr>
              <w:autoSpaceDE w:val="0"/>
              <w:autoSpaceDN w:val="0"/>
              <w:adjustRightInd w:val="0"/>
              <w:jc w:val="both"/>
              <w:rPr>
                <w:rFonts w:ascii="Arial" w:hAnsi="Arial" w:cs="Arial"/>
                <w:sz w:val="20"/>
                <w:szCs w:val="20"/>
                <w:u w:val="single"/>
                <w:lang w:eastAsia="en-GB"/>
              </w:rPr>
            </w:pPr>
            <w:r w:rsidRPr="00B672B6">
              <w:rPr>
                <w:rFonts w:ascii="Arial" w:hAnsi="Arial" w:cs="Arial"/>
                <w:sz w:val="20"/>
                <w:szCs w:val="20"/>
                <w:u w:val="single"/>
                <w:lang w:eastAsia="en-GB"/>
              </w:rPr>
              <w:t>Direct Reports</w:t>
            </w:r>
          </w:p>
          <w:p w14:paraId="4CAC03D7" w14:textId="007130B0" w:rsidR="00E36489" w:rsidRPr="00B672B6" w:rsidRDefault="00E36489" w:rsidP="00E36489">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none</w:t>
            </w:r>
          </w:p>
          <w:p w14:paraId="7E1C20D9" w14:textId="77777777" w:rsidR="00E36489" w:rsidRPr="00B672B6" w:rsidRDefault="00E36489" w:rsidP="00E36489">
            <w:pPr>
              <w:autoSpaceDE w:val="0"/>
              <w:autoSpaceDN w:val="0"/>
              <w:adjustRightInd w:val="0"/>
              <w:jc w:val="both"/>
              <w:rPr>
                <w:rFonts w:ascii="Arial" w:hAnsi="Arial" w:cs="Arial"/>
                <w:sz w:val="20"/>
                <w:szCs w:val="20"/>
                <w:u w:val="single"/>
                <w:lang w:eastAsia="en-GB"/>
              </w:rPr>
            </w:pPr>
            <w:r w:rsidRPr="00B672B6">
              <w:rPr>
                <w:rFonts w:ascii="Arial" w:hAnsi="Arial" w:cs="Arial"/>
                <w:sz w:val="20"/>
                <w:szCs w:val="20"/>
                <w:u w:val="single"/>
                <w:lang w:eastAsia="en-GB"/>
              </w:rPr>
              <w:t>Indirect (dotted) Reports</w:t>
            </w:r>
          </w:p>
          <w:p w14:paraId="6D71B60E" w14:textId="7D193A91" w:rsidR="00E36489" w:rsidRPr="00B672B6" w:rsidRDefault="00E36489" w:rsidP="00E36489">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none</w:t>
            </w:r>
          </w:p>
        </w:tc>
      </w:tr>
      <w:tr w:rsidR="00900E06" w:rsidRPr="00BA084B" w14:paraId="0032F66D" w14:textId="77777777" w:rsidTr="00A20064">
        <w:trPr>
          <w:trHeight w:val="414"/>
        </w:trPr>
        <w:tc>
          <w:tcPr>
            <w:tcW w:w="495" w:type="dxa"/>
            <w:vAlign w:val="center"/>
          </w:tcPr>
          <w:p w14:paraId="71B8FCA2" w14:textId="0DBA076B"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9.</w:t>
            </w:r>
          </w:p>
        </w:tc>
        <w:tc>
          <w:tcPr>
            <w:tcW w:w="2614" w:type="dxa"/>
            <w:vAlign w:val="center"/>
          </w:tcPr>
          <w:p w14:paraId="60C0CF28"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Key Stakeholders</w:t>
            </w:r>
          </w:p>
        </w:tc>
        <w:tc>
          <w:tcPr>
            <w:tcW w:w="6100" w:type="dxa"/>
            <w:vAlign w:val="center"/>
          </w:tcPr>
          <w:p w14:paraId="5FD8188E" w14:textId="77777777" w:rsidR="00900E06" w:rsidRPr="00B672B6" w:rsidRDefault="00900E06" w:rsidP="00900E06">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 xml:space="preserve">Set out the details of the key stakeholders for the role </w:t>
            </w:r>
          </w:p>
        </w:tc>
      </w:tr>
      <w:tr w:rsidR="00A20064" w:rsidRPr="00BA084B" w14:paraId="7120F4D8" w14:textId="77777777" w:rsidTr="009D1DE2">
        <w:trPr>
          <w:trHeight w:val="624"/>
        </w:trPr>
        <w:tc>
          <w:tcPr>
            <w:tcW w:w="495" w:type="dxa"/>
            <w:vAlign w:val="center"/>
          </w:tcPr>
          <w:p w14:paraId="0109A23F" w14:textId="60DB3CE4" w:rsidR="00A20064" w:rsidRDefault="00A20064" w:rsidP="000E574F">
            <w:pPr>
              <w:pStyle w:val="AmTrustBlack"/>
              <w:rPr>
                <w:rFonts w:cs="Arial"/>
                <w:color w:val="auto"/>
                <w:sz w:val="20"/>
                <w:szCs w:val="20"/>
                <w:lang w:eastAsia="en-GB"/>
              </w:rPr>
            </w:pPr>
            <w:r>
              <w:rPr>
                <w:rFonts w:cs="Arial"/>
                <w:color w:val="auto"/>
                <w:sz w:val="20"/>
                <w:szCs w:val="20"/>
                <w:lang w:eastAsia="en-GB"/>
              </w:rPr>
              <w:t>10.</w:t>
            </w:r>
          </w:p>
        </w:tc>
        <w:tc>
          <w:tcPr>
            <w:tcW w:w="2614" w:type="dxa"/>
            <w:vAlign w:val="center"/>
          </w:tcPr>
          <w:p w14:paraId="69A204E1" w14:textId="6C2E3A9C" w:rsidR="00A20064" w:rsidRPr="00B672B6" w:rsidRDefault="00A20064" w:rsidP="00900E06">
            <w:pPr>
              <w:pStyle w:val="AmTrustBlack"/>
              <w:rPr>
                <w:rFonts w:cs="Arial"/>
                <w:color w:val="auto"/>
                <w:sz w:val="20"/>
                <w:szCs w:val="20"/>
                <w:lang w:eastAsia="en-GB"/>
              </w:rPr>
            </w:pPr>
            <w:r w:rsidRPr="00B672B6">
              <w:rPr>
                <w:rFonts w:cs="Arial"/>
                <w:color w:val="auto"/>
                <w:sz w:val="20"/>
                <w:szCs w:val="20"/>
                <w:lang w:eastAsia="en-GB"/>
              </w:rPr>
              <w:t>Applicable Conduct Rules</w:t>
            </w:r>
          </w:p>
        </w:tc>
        <w:tc>
          <w:tcPr>
            <w:tcW w:w="6100" w:type="dxa"/>
            <w:vAlign w:val="center"/>
          </w:tcPr>
          <w:p w14:paraId="28A2D247" w14:textId="77777777" w:rsidR="00A20064" w:rsidRPr="00B672B6" w:rsidRDefault="00A20064" w:rsidP="00A20064">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Individual Conduct Rules</w:t>
            </w:r>
          </w:p>
          <w:p w14:paraId="0969B4AE"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act with integrity.</w:t>
            </w:r>
          </w:p>
          <w:p w14:paraId="3745243E"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act with due skill, care and diligence.</w:t>
            </w:r>
          </w:p>
          <w:p w14:paraId="728C3EBB"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be open and cooperative with the FCA, the PRA and other regulators.</w:t>
            </w:r>
          </w:p>
          <w:p w14:paraId="094F6E78"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pay due regard to the interests of customers and treat them fairly.</w:t>
            </w:r>
          </w:p>
          <w:p w14:paraId="474D9FAD" w14:textId="77777777" w:rsidR="00A20064"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observe proper standards of market conduct.</w:t>
            </w:r>
          </w:p>
          <w:p w14:paraId="07A21C36" w14:textId="039F9E9F" w:rsidR="00A20064" w:rsidRPr="00A20064" w:rsidRDefault="00A20064" w:rsidP="00A20064">
            <w:pPr>
              <w:numPr>
                <w:ilvl w:val="0"/>
                <w:numId w:val="25"/>
              </w:numPr>
              <w:rPr>
                <w:rFonts w:ascii="Arial" w:hAnsi="Arial" w:cs="Arial"/>
                <w:sz w:val="20"/>
                <w:szCs w:val="20"/>
                <w:lang w:val="en-GB" w:eastAsia="en-GB"/>
              </w:rPr>
            </w:pPr>
            <w:r w:rsidRPr="00A429E5">
              <w:rPr>
                <w:rFonts w:ascii="Arial" w:hAnsi="Arial" w:cs="Arial"/>
                <w:sz w:val="20"/>
                <w:szCs w:val="20"/>
                <w:lang w:val="en-GB" w:eastAsia="en-GB"/>
              </w:rPr>
              <w:t>You must act to deliver good outcomes for retail customers</w:t>
            </w:r>
          </w:p>
        </w:tc>
      </w:tr>
      <w:tr w:rsidR="00D60D65" w:rsidRPr="00BA084B" w14:paraId="6459AA72" w14:textId="77777777" w:rsidTr="00A20064">
        <w:trPr>
          <w:trHeight w:val="501"/>
        </w:trPr>
        <w:tc>
          <w:tcPr>
            <w:tcW w:w="495" w:type="dxa"/>
            <w:vAlign w:val="center"/>
          </w:tcPr>
          <w:p w14:paraId="1D16CD97" w14:textId="0A53AA48" w:rsidR="00D60D65" w:rsidRPr="00BA084B" w:rsidRDefault="00D60D65" w:rsidP="00D60D65">
            <w:pPr>
              <w:pStyle w:val="AmTrustBlack"/>
              <w:rPr>
                <w:rFonts w:cs="Arial"/>
                <w:color w:val="auto"/>
                <w:sz w:val="20"/>
                <w:szCs w:val="20"/>
                <w:lang w:eastAsia="en-GB"/>
              </w:rPr>
            </w:pPr>
            <w:r>
              <w:rPr>
                <w:rFonts w:cs="Arial"/>
                <w:color w:val="auto"/>
                <w:sz w:val="20"/>
                <w:szCs w:val="20"/>
                <w:lang w:eastAsia="en-GB"/>
              </w:rPr>
              <w:t>1</w:t>
            </w:r>
            <w:r w:rsidR="00A20064">
              <w:rPr>
                <w:rFonts w:cs="Arial"/>
                <w:color w:val="auto"/>
                <w:sz w:val="20"/>
                <w:szCs w:val="20"/>
                <w:lang w:eastAsia="en-GB"/>
              </w:rPr>
              <w:t>1.</w:t>
            </w:r>
          </w:p>
        </w:tc>
        <w:tc>
          <w:tcPr>
            <w:tcW w:w="2614" w:type="dxa"/>
            <w:vAlign w:val="center"/>
          </w:tcPr>
          <w:p w14:paraId="41E6E1B9" w14:textId="77777777" w:rsidR="00A20064" w:rsidRDefault="00A20064" w:rsidP="00D60D65">
            <w:pPr>
              <w:pStyle w:val="AmTrustBlack"/>
              <w:rPr>
                <w:rFonts w:cs="Arial"/>
                <w:color w:val="auto"/>
                <w:sz w:val="20"/>
                <w:szCs w:val="20"/>
                <w:lang w:eastAsia="en-GB"/>
              </w:rPr>
            </w:pPr>
          </w:p>
          <w:p w14:paraId="339514BE" w14:textId="206E48AD" w:rsidR="00D60D65" w:rsidRDefault="00D60D65" w:rsidP="00A20064">
            <w:pPr>
              <w:pStyle w:val="AmTrustBlack"/>
              <w:rPr>
                <w:rFonts w:cs="Arial"/>
                <w:color w:val="auto"/>
                <w:sz w:val="20"/>
                <w:szCs w:val="20"/>
                <w:lang w:eastAsia="en-GB"/>
              </w:rPr>
            </w:pPr>
            <w:r>
              <w:rPr>
                <w:rFonts w:cs="Arial"/>
                <w:color w:val="auto"/>
                <w:sz w:val="20"/>
                <w:szCs w:val="20"/>
                <w:lang w:eastAsia="en-GB"/>
              </w:rPr>
              <w:t>Last R</w:t>
            </w:r>
            <w:r w:rsidRPr="000B67F0">
              <w:rPr>
                <w:rFonts w:cs="Arial"/>
                <w:color w:val="auto"/>
                <w:sz w:val="20"/>
                <w:szCs w:val="20"/>
                <w:lang w:eastAsia="en-GB"/>
              </w:rPr>
              <w:t xml:space="preserve">eview </w:t>
            </w:r>
            <w:r>
              <w:rPr>
                <w:rFonts w:cs="Arial"/>
                <w:color w:val="auto"/>
                <w:sz w:val="20"/>
                <w:szCs w:val="20"/>
                <w:lang w:eastAsia="en-GB"/>
              </w:rPr>
              <w:t>Date</w:t>
            </w:r>
          </w:p>
          <w:p w14:paraId="1500D266" w14:textId="77777777" w:rsidR="00D60D65" w:rsidRPr="00B672B6" w:rsidRDefault="00D60D65" w:rsidP="00D60D65">
            <w:pPr>
              <w:pStyle w:val="AmTrustBlack"/>
              <w:rPr>
                <w:rFonts w:cs="Arial"/>
                <w:color w:val="auto"/>
                <w:sz w:val="20"/>
                <w:szCs w:val="20"/>
                <w:lang w:eastAsia="en-GB"/>
              </w:rPr>
            </w:pPr>
          </w:p>
        </w:tc>
        <w:tc>
          <w:tcPr>
            <w:tcW w:w="6100" w:type="dxa"/>
            <w:vAlign w:val="center"/>
          </w:tcPr>
          <w:p w14:paraId="5B9453A4" w14:textId="64C59C9C" w:rsidR="00D60D65" w:rsidRPr="00B672B6" w:rsidRDefault="008D5610" w:rsidP="00D60D65">
            <w:pPr>
              <w:autoSpaceDE w:val="0"/>
              <w:autoSpaceDN w:val="0"/>
              <w:adjustRightInd w:val="0"/>
              <w:jc w:val="both"/>
              <w:rPr>
                <w:rFonts w:ascii="Arial" w:hAnsi="Arial" w:cs="Arial"/>
                <w:sz w:val="20"/>
                <w:szCs w:val="20"/>
                <w:lang w:eastAsia="en-GB"/>
              </w:rPr>
            </w:pPr>
            <w:r>
              <w:rPr>
                <w:rFonts w:ascii="Arial" w:hAnsi="Arial" w:cs="Arial"/>
                <w:sz w:val="20"/>
                <w:szCs w:val="20"/>
                <w:lang w:eastAsia="en-GB"/>
              </w:rPr>
              <w:t>20</w:t>
            </w:r>
            <w:r w:rsidRPr="008D5610">
              <w:rPr>
                <w:rFonts w:ascii="Arial" w:hAnsi="Arial" w:cs="Arial"/>
                <w:sz w:val="20"/>
                <w:szCs w:val="20"/>
                <w:vertAlign w:val="superscript"/>
                <w:lang w:eastAsia="en-GB"/>
              </w:rPr>
              <w:t>th</w:t>
            </w:r>
            <w:r>
              <w:rPr>
                <w:rFonts w:ascii="Arial" w:hAnsi="Arial" w:cs="Arial"/>
                <w:sz w:val="20"/>
                <w:szCs w:val="20"/>
                <w:lang w:eastAsia="en-GB"/>
              </w:rPr>
              <w:t xml:space="preserve"> May 2026</w:t>
            </w:r>
          </w:p>
        </w:tc>
      </w:tr>
    </w:tbl>
    <w:p w14:paraId="5EECB885" w14:textId="77777777" w:rsidR="000950D2" w:rsidRDefault="000950D2" w:rsidP="00DF03FD">
      <w:pPr>
        <w:pStyle w:val="AmTrustBlack"/>
        <w:jc w:val="both"/>
        <w:rPr>
          <w:rFonts w:cs="Arial"/>
          <w:color w:val="auto"/>
          <w:sz w:val="20"/>
          <w:szCs w:val="20"/>
        </w:rPr>
      </w:pPr>
    </w:p>
    <w:p w14:paraId="3A6FAFBE" w14:textId="77777777" w:rsidR="00BA084B" w:rsidRDefault="00BA084B" w:rsidP="00DF03FD">
      <w:pPr>
        <w:pStyle w:val="AmTrustBlack"/>
        <w:jc w:val="both"/>
        <w:rPr>
          <w:rFonts w:cs="Arial"/>
          <w:color w:val="auto"/>
          <w:sz w:val="20"/>
          <w:szCs w:val="20"/>
        </w:rPr>
      </w:pPr>
    </w:p>
    <w:p w14:paraId="4CA1C85B" w14:textId="77777777" w:rsidR="00374FE2" w:rsidRDefault="00374FE2" w:rsidP="00DF03FD">
      <w:pPr>
        <w:pStyle w:val="AmTrustMainHeader"/>
        <w:jc w:val="both"/>
        <w:rPr>
          <w:rFonts w:cs="Arial"/>
          <w:b/>
          <w:color w:val="1F497D" w:themeColor="text2"/>
          <w:sz w:val="20"/>
          <w:szCs w:val="20"/>
        </w:rPr>
      </w:pPr>
    </w:p>
    <w:p w14:paraId="69B5D54D" w14:textId="5728A07D" w:rsidR="00EF6AEF" w:rsidRPr="00BA084B" w:rsidRDefault="001C2690" w:rsidP="00DF03FD">
      <w:pPr>
        <w:pStyle w:val="AmTrustMainHeader"/>
        <w:jc w:val="both"/>
        <w:rPr>
          <w:rFonts w:cs="Arial"/>
          <w:b/>
          <w:color w:val="1F497D" w:themeColor="text2"/>
          <w:sz w:val="20"/>
          <w:szCs w:val="20"/>
        </w:rPr>
      </w:pPr>
      <w:r w:rsidRPr="00BA084B">
        <w:rPr>
          <w:rFonts w:cs="Arial"/>
          <w:b/>
          <w:color w:val="1F497D" w:themeColor="text2"/>
          <w:sz w:val="20"/>
          <w:szCs w:val="20"/>
        </w:rPr>
        <w:t>Position Overview</w:t>
      </w:r>
    </w:p>
    <w:p w14:paraId="7FC4DD89" w14:textId="77777777" w:rsidR="00DF03FD" w:rsidRPr="00BA084B" w:rsidRDefault="00DF03FD" w:rsidP="00DF03FD">
      <w:pPr>
        <w:spacing w:after="80"/>
        <w:jc w:val="both"/>
        <w:rPr>
          <w:rFonts w:ascii="Arial" w:hAnsi="Arial" w:cs="Arial"/>
          <w:sz w:val="20"/>
          <w:szCs w:val="20"/>
        </w:rPr>
      </w:pPr>
    </w:p>
    <w:p w14:paraId="29904AC0" w14:textId="1F89894A" w:rsidR="006B4A21" w:rsidRDefault="006B4A21" w:rsidP="006B4A21">
      <w:pPr>
        <w:pStyle w:val="AmTrustBlack"/>
        <w:jc w:val="both"/>
        <w:rPr>
          <w:color w:val="auto"/>
          <w:sz w:val="22"/>
          <w:szCs w:val="22"/>
        </w:rPr>
      </w:pPr>
      <w:r>
        <w:rPr>
          <w:sz w:val="22"/>
          <w:szCs w:val="22"/>
        </w:rPr>
        <w:t>Working within the Pricing Team, and reporting to a Pricing Manager</w:t>
      </w:r>
      <w:r>
        <w:rPr>
          <w:color w:val="auto"/>
          <w:sz w:val="22"/>
          <w:szCs w:val="22"/>
        </w:rPr>
        <w:t xml:space="preserve">, the Actuarial Analyst will be responsible for providing actuarial pricing support to the business across all product lines. The role will involve providing support for products written by written by AmTrust </w:t>
      </w:r>
      <w:r w:rsidR="00A9706A">
        <w:rPr>
          <w:color w:val="auto"/>
          <w:sz w:val="22"/>
          <w:szCs w:val="22"/>
        </w:rPr>
        <w:t>Special</w:t>
      </w:r>
      <w:r w:rsidR="007346CC">
        <w:rPr>
          <w:color w:val="auto"/>
          <w:sz w:val="22"/>
          <w:szCs w:val="22"/>
        </w:rPr>
        <w:t>ty</w:t>
      </w:r>
      <w:r>
        <w:rPr>
          <w:color w:val="auto"/>
          <w:sz w:val="22"/>
          <w:szCs w:val="22"/>
        </w:rPr>
        <w:t xml:space="preserve"> Limited, AmTrust International Underwriting DAC and AmTrust Assicurazioni.</w:t>
      </w:r>
    </w:p>
    <w:p w14:paraId="1F9065DE" w14:textId="77777777" w:rsidR="006B4A21" w:rsidRDefault="006B4A21" w:rsidP="006B4A21">
      <w:pPr>
        <w:pStyle w:val="AmTrustBlack"/>
        <w:jc w:val="both"/>
        <w:rPr>
          <w:color w:val="auto"/>
          <w:sz w:val="22"/>
          <w:szCs w:val="22"/>
        </w:rPr>
      </w:pPr>
    </w:p>
    <w:p w14:paraId="01A0BF62" w14:textId="77777777" w:rsidR="006B4A21" w:rsidRDefault="006B4A21" w:rsidP="006B4A21">
      <w:pPr>
        <w:pStyle w:val="AmTrustBlack"/>
        <w:jc w:val="both"/>
        <w:rPr>
          <w:color w:val="auto"/>
          <w:sz w:val="22"/>
          <w:szCs w:val="22"/>
        </w:rPr>
      </w:pPr>
      <w:r>
        <w:rPr>
          <w:color w:val="auto"/>
          <w:sz w:val="22"/>
          <w:szCs w:val="22"/>
        </w:rPr>
        <w:t xml:space="preserve">This role provides </w:t>
      </w:r>
      <w:proofErr w:type="gramStart"/>
      <w:r>
        <w:rPr>
          <w:color w:val="auto"/>
          <w:sz w:val="22"/>
          <w:szCs w:val="22"/>
        </w:rPr>
        <w:t>a unique</w:t>
      </w:r>
      <w:proofErr w:type="gramEnd"/>
      <w:r>
        <w:rPr>
          <w:color w:val="auto"/>
          <w:sz w:val="22"/>
          <w:szCs w:val="22"/>
        </w:rPr>
        <w:t xml:space="preserve"> experience for the right candidate to get involved in pricing a diverse range of insurance classes. AmTrust is an ambitious and growing company, investing in expanding the actuarial function which is seen as critical to future success.</w:t>
      </w:r>
    </w:p>
    <w:p w14:paraId="61EA1622" w14:textId="77777777" w:rsidR="00417115" w:rsidRDefault="00417115" w:rsidP="006B4A21">
      <w:pPr>
        <w:pStyle w:val="AmTrustBlack"/>
        <w:jc w:val="both"/>
        <w:rPr>
          <w:color w:val="auto"/>
          <w:sz w:val="22"/>
          <w:szCs w:val="22"/>
        </w:rPr>
      </w:pPr>
    </w:p>
    <w:p w14:paraId="3CE0DC2C" w14:textId="2303B3D1" w:rsidR="00417115" w:rsidRDefault="00417115" w:rsidP="006B4A21">
      <w:pPr>
        <w:pStyle w:val="AmTrustBlack"/>
        <w:jc w:val="both"/>
        <w:rPr>
          <w:color w:val="auto"/>
          <w:sz w:val="22"/>
          <w:szCs w:val="22"/>
        </w:rPr>
      </w:pPr>
      <w:r>
        <w:rPr>
          <w:color w:val="auto"/>
          <w:sz w:val="22"/>
          <w:szCs w:val="22"/>
        </w:rPr>
        <w:t xml:space="preserve">This is a </w:t>
      </w:r>
      <w:r w:rsidR="007A71E5">
        <w:rPr>
          <w:color w:val="auto"/>
          <w:sz w:val="22"/>
          <w:szCs w:val="22"/>
        </w:rPr>
        <w:t>role</w:t>
      </w:r>
      <w:r>
        <w:rPr>
          <w:color w:val="auto"/>
          <w:sz w:val="22"/>
          <w:szCs w:val="22"/>
        </w:rPr>
        <w:t xml:space="preserve"> for which </w:t>
      </w:r>
      <w:r w:rsidR="000B7B54">
        <w:rPr>
          <w:color w:val="auto"/>
          <w:sz w:val="22"/>
          <w:szCs w:val="22"/>
        </w:rPr>
        <w:t xml:space="preserve">an actuarial study package is available </w:t>
      </w:r>
      <w:r w:rsidR="00E14552">
        <w:rPr>
          <w:color w:val="auto"/>
          <w:sz w:val="22"/>
          <w:szCs w:val="22"/>
        </w:rPr>
        <w:t xml:space="preserve">if appropriate and </w:t>
      </w:r>
      <w:r w:rsidR="007A71E5">
        <w:rPr>
          <w:color w:val="auto"/>
          <w:sz w:val="22"/>
          <w:szCs w:val="22"/>
        </w:rPr>
        <w:t xml:space="preserve">if </w:t>
      </w:r>
      <w:r w:rsidR="00E14552">
        <w:rPr>
          <w:color w:val="auto"/>
          <w:sz w:val="22"/>
          <w:szCs w:val="22"/>
        </w:rPr>
        <w:t>desired</w:t>
      </w:r>
      <w:r w:rsidR="007A71E5">
        <w:rPr>
          <w:color w:val="auto"/>
          <w:sz w:val="22"/>
          <w:szCs w:val="22"/>
        </w:rPr>
        <w:t xml:space="preserve"> by the successful candidate</w:t>
      </w:r>
      <w:r w:rsidR="00175674">
        <w:rPr>
          <w:color w:val="auto"/>
          <w:sz w:val="22"/>
          <w:szCs w:val="22"/>
        </w:rPr>
        <w:t xml:space="preserve">.  </w:t>
      </w:r>
      <w:r w:rsidR="00DD07D1">
        <w:rPr>
          <w:color w:val="auto"/>
          <w:sz w:val="22"/>
          <w:szCs w:val="22"/>
        </w:rPr>
        <w:t xml:space="preserve">The study package will commence </w:t>
      </w:r>
      <w:r w:rsidR="00021E8C">
        <w:rPr>
          <w:color w:val="auto"/>
          <w:sz w:val="22"/>
          <w:szCs w:val="22"/>
        </w:rPr>
        <w:t xml:space="preserve">after the probation is passed, </w:t>
      </w:r>
      <w:r w:rsidR="003F747F">
        <w:rPr>
          <w:color w:val="auto"/>
          <w:sz w:val="22"/>
          <w:szCs w:val="22"/>
        </w:rPr>
        <w:t>u</w:t>
      </w:r>
      <w:r w:rsidR="00175674">
        <w:rPr>
          <w:color w:val="auto"/>
          <w:sz w:val="22"/>
          <w:szCs w:val="22"/>
        </w:rPr>
        <w:t xml:space="preserve">nless the employee </w:t>
      </w:r>
      <w:r w:rsidR="005B3A3D">
        <w:rPr>
          <w:color w:val="auto"/>
          <w:sz w:val="22"/>
          <w:szCs w:val="22"/>
        </w:rPr>
        <w:t xml:space="preserve">has already </w:t>
      </w:r>
      <w:r w:rsidR="00DD07D1">
        <w:rPr>
          <w:color w:val="auto"/>
          <w:sz w:val="22"/>
          <w:szCs w:val="22"/>
        </w:rPr>
        <w:t>passed an Institute of Actuaries exam.</w:t>
      </w:r>
    </w:p>
    <w:p w14:paraId="367F963E" w14:textId="77777777" w:rsidR="00374FE2" w:rsidRDefault="00374FE2" w:rsidP="00DF03FD">
      <w:pPr>
        <w:pStyle w:val="AmTrustMainHeader"/>
        <w:jc w:val="both"/>
        <w:rPr>
          <w:rFonts w:cs="Arial"/>
          <w:b/>
          <w:color w:val="1F497D" w:themeColor="text2"/>
          <w:sz w:val="20"/>
          <w:szCs w:val="20"/>
        </w:rPr>
      </w:pPr>
    </w:p>
    <w:p w14:paraId="4696F693" w14:textId="759028F1" w:rsidR="001C2690" w:rsidRPr="00BA084B" w:rsidRDefault="0019731B" w:rsidP="00DF03FD">
      <w:pPr>
        <w:pStyle w:val="AmTrustMainHeader"/>
        <w:jc w:val="both"/>
        <w:rPr>
          <w:rFonts w:cs="Arial"/>
          <w:b/>
          <w:color w:val="1F497D" w:themeColor="text2"/>
          <w:sz w:val="20"/>
          <w:szCs w:val="20"/>
        </w:rPr>
      </w:pPr>
      <w:r w:rsidRPr="00BA084B">
        <w:rPr>
          <w:rFonts w:cs="Arial"/>
          <w:b/>
          <w:color w:val="1F497D" w:themeColor="text2"/>
          <w:sz w:val="20"/>
          <w:szCs w:val="20"/>
        </w:rPr>
        <w:t>Essential Job Functions</w:t>
      </w:r>
    </w:p>
    <w:p w14:paraId="287E4C6E" w14:textId="77777777" w:rsidR="007C0927" w:rsidRPr="00BA084B" w:rsidRDefault="007C0927" w:rsidP="00DF03FD">
      <w:pPr>
        <w:pStyle w:val="AmTrustMainHeader"/>
        <w:jc w:val="both"/>
        <w:rPr>
          <w:rFonts w:cs="Arial"/>
          <w:b/>
          <w:color w:val="auto"/>
          <w:sz w:val="20"/>
          <w:szCs w:val="20"/>
        </w:rPr>
      </w:pPr>
    </w:p>
    <w:p w14:paraId="49D08C3C" w14:textId="77777777" w:rsidR="00223FE6" w:rsidRDefault="00223FE6" w:rsidP="00223FE6">
      <w:pPr>
        <w:pStyle w:val="AmTrustBlack"/>
        <w:numPr>
          <w:ilvl w:val="0"/>
          <w:numId w:val="29"/>
        </w:numPr>
        <w:jc w:val="both"/>
        <w:rPr>
          <w:color w:val="auto"/>
          <w:sz w:val="22"/>
          <w:szCs w:val="22"/>
        </w:rPr>
      </w:pPr>
      <w:r>
        <w:rPr>
          <w:color w:val="auto"/>
          <w:sz w:val="22"/>
          <w:szCs w:val="22"/>
        </w:rPr>
        <w:t>The candidate will be working alongside a Pricing Manager with the following responsibilities:</w:t>
      </w:r>
    </w:p>
    <w:p w14:paraId="60A0A805" w14:textId="77777777" w:rsidR="00223FE6" w:rsidRDefault="00223FE6" w:rsidP="00223FE6">
      <w:pPr>
        <w:pStyle w:val="AmTrustBlack"/>
        <w:ind w:left="720"/>
        <w:jc w:val="both"/>
        <w:rPr>
          <w:color w:val="auto"/>
          <w:sz w:val="22"/>
          <w:szCs w:val="22"/>
        </w:rPr>
      </w:pPr>
    </w:p>
    <w:p w14:paraId="0E5AB9F0" w14:textId="77777777" w:rsidR="00223FE6" w:rsidRDefault="00223FE6" w:rsidP="00223FE6">
      <w:pPr>
        <w:pStyle w:val="AmTrustBlack"/>
        <w:numPr>
          <w:ilvl w:val="1"/>
          <w:numId w:val="29"/>
        </w:numPr>
        <w:jc w:val="both"/>
        <w:rPr>
          <w:color w:val="auto"/>
          <w:sz w:val="22"/>
          <w:szCs w:val="22"/>
        </w:rPr>
      </w:pPr>
      <w:r>
        <w:rPr>
          <w:color w:val="auto"/>
          <w:sz w:val="22"/>
          <w:szCs w:val="22"/>
        </w:rPr>
        <w:t>Work closely with the underwriters to develop and maintain the existing pricing models across a wide range of products</w:t>
      </w:r>
    </w:p>
    <w:p w14:paraId="499BD1CD" w14:textId="77777777" w:rsidR="00223FE6" w:rsidRDefault="00223FE6" w:rsidP="00223FE6">
      <w:pPr>
        <w:pStyle w:val="AmTrustBlack"/>
        <w:jc w:val="both"/>
        <w:rPr>
          <w:color w:val="auto"/>
          <w:sz w:val="22"/>
          <w:szCs w:val="22"/>
        </w:rPr>
      </w:pPr>
    </w:p>
    <w:p w14:paraId="79CC865A" w14:textId="77777777" w:rsidR="00223FE6" w:rsidRDefault="00223FE6" w:rsidP="00223FE6">
      <w:pPr>
        <w:pStyle w:val="AmTrustBlack"/>
        <w:numPr>
          <w:ilvl w:val="1"/>
          <w:numId w:val="29"/>
        </w:numPr>
        <w:jc w:val="both"/>
        <w:rPr>
          <w:color w:val="auto"/>
          <w:sz w:val="22"/>
          <w:szCs w:val="22"/>
        </w:rPr>
      </w:pPr>
      <w:r>
        <w:rPr>
          <w:color w:val="auto"/>
          <w:sz w:val="22"/>
          <w:szCs w:val="22"/>
        </w:rPr>
        <w:t>Fully document all pricing models and the assumptions underlying each model.</w:t>
      </w:r>
    </w:p>
    <w:p w14:paraId="364B2594" w14:textId="77777777" w:rsidR="00223FE6" w:rsidRDefault="00223FE6" w:rsidP="00223FE6">
      <w:pPr>
        <w:pStyle w:val="AmTrustBlack"/>
        <w:ind w:left="720"/>
        <w:jc w:val="both"/>
        <w:rPr>
          <w:color w:val="auto"/>
          <w:sz w:val="22"/>
          <w:szCs w:val="22"/>
        </w:rPr>
      </w:pPr>
    </w:p>
    <w:p w14:paraId="7BED7468" w14:textId="77777777" w:rsidR="00223FE6" w:rsidRDefault="00223FE6" w:rsidP="00223FE6">
      <w:pPr>
        <w:pStyle w:val="AmTrustBlack"/>
        <w:numPr>
          <w:ilvl w:val="1"/>
          <w:numId w:val="29"/>
        </w:numPr>
        <w:jc w:val="both"/>
        <w:rPr>
          <w:color w:val="auto"/>
          <w:sz w:val="22"/>
          <w:szCs w:val="22"/>
        </w:rPr>
      </w:pPr>
      <w:proofErr w:type="gramStart"/>
      <w:r>
        <w:rPr>
          <w:color w:val="auto"/>
          <w:sz w:val="22"/>
          <w:szCs w:val="22"/>
        </w:rPr>
        <w:t>Monitoring of</w:t>
      </w:r>
      <w:proofErr w:type="gramEnd"/>
      <w:r>
        <w:rPr>
          <w:color w:val="auto"/>
          <w:sz w:val="22"/>
          <w:szCs w:val="22"/>
        </w:rPr>
        <w:t xml:space="preserve"> pricing assumptions against the experience and providing feedback to the </w:t>
      </w:r>
      <w:proofErr w:type="gramStart"/>
      <w:r>
        <w:rPr>
          <w:color w:val="auto"/>
          <w:sz w:val="22"/>
          <w:szCs w:val="22"/>
        </w:rPr>
        <w:t>business(</w:t>
      </w:r>
      <w:proofErr w:type="gramEnd"/>
      <w:r>
        <w:rPr>
          <w:color w:val="auto"/>
          <w:sz w:val="22"/>
          <w:szCs w:val="22"/>
        </w:rPr>
        <w:t>to both underwriting and actuarial)</w:t>
      </w:r>
    </w:p>
    <w:p w14:paraId="5F97AB39" w14:textId="77777777" w:rsidR="00223FE6" w:rsidRDefault="00223FE6" w:rsidP="00223FE6">
      <w:pPr>
        <w:pStyle w:val="AmTrustBlack"/>
        <w:ind w:left="720"/>
        <w:jc w:val="both"/>
        <w:rPr>
          <w:color w:val="auto"/>
          <w:sz w:val="22"/>
          <w:szCs w:val="22"/>
        </w:rPr>
      </w:pPr>
    </w:p>
    <w:p w14:paraId="589083D8" w14:textId="77777777" w:rsidR="00223FE6" w:rsidRDefault="00223FE6" w:rsidP="00223FE6">
      <w:pPr>
        <w:pStyle w:val="AmTrustBlack"/>
        <w:numPr>
          <w:ilvl w:val="1"/>
          <w:numId w:val="29"/>
        </w:numPr>
        <w:jc w:val="both"/>
        <w:rPr>
          <w:color w:val="auto"/>
          <w:sz w:val="22"/>
          <w:szCs w:val="22"/>
        </w:rPr>
      </w:pPr>
      <w:r>
        <w:rPr>
          <w:color w:val="auto"/>
          <w:sz w:val="22"/>
          <w:szCs w:val="22"/>
        </w:rPr>
        <w:t>Assist the underwriters in the pricing of new products as the company expands into new lines</w:t>
      </w:r>
    </w:p>
    <w:p w14:paraId="3B1EE304" w14:textId="77777777" w:rsidR="00223FE6" w:rsidRDefault="00223FE6" w:rsidP="00223FE6">
      <w:pPr>
        <w:pStyle w:val="AmTrustBlack"/>
        <w:ind w:left="720"/>
        <w:jc w:val="both"/>
        <w:rPr>
          <w:color w:val="auto"/>
          <w:sz w:val="22"/>
          <w:szCs w:val="22"/>
        </w:rPr>
      </w:pPr>
    </w:p>
    <w:p w14:paraId="2AF7D95C" w14:textId="77777777" w:rsidR="00223FE6" w:rsidRDefault="00223FE6" w:rsidP="00223FE6">
      <w:pPr>
        <w:pStyle w:val="AmTrustBlack"/>
        <w:numPr>
          <w:ilvl w:val="1"/>
          <w:numId w:val="29"/>
        </w:numPr>
        <w:jc w:val="both"/>
        <w:rPr>
          <w:color w:val="auto"/>
          <w:sz w:val="22"/>
          <w:szCs w:val="22"/>
        </w:rPr>
      </w:pPr>
      <w:r>
        <w:rPr>
          <w:color w:val="auto"/>
          <w:sz w:val="22"/>
          <w:szCs w:val="22"/>
        </w:rPr>
        <w:t>Develop and implement rate monitoring and rate adequacy system for the key product lines</w:t>
      </w:r>
    </w:p>
    <w:p w14:paraId="015A6E26" w14:textId="77777777" w:rsidR="00223FE6" w:rsidRDefault="00223FE6" w:rsidP="00223FE6">
      <w:pPr>
        <w:pStyle w:val="AmTrustBlack"/>
        <w:ind w:left="720"/>
        <w:jc w:val="both"/>
        <w:rPr>
          <w:color w:val="auto"/>
          <w:sz w:val="22"/>
          <w:szCs w:val="22"/>
        </w:rPr>
      </w:pPr>
    </w:p>
    <w:p w14:paraId="05406579" w14:textId="77777777" w:rsidR="00223FE6" w:rsidRDefault="00223FE6" w:rsidP="00223FE6">
      <w:pPr>
        <w:pStyle w:val="AmTrustBlack"/>
        <w:numPr>
          <w:ilvl w:val="1"/>
          <w:numId w:val="29"/>
        </w:numPr>
        <w:jc w:val="both"/>
        <w:rPr>
          <w:color w:val="auto"/>
          <w:sz w:val="22"/>
          <w:szCs w:val="22"/>
        </w:rPr>
      </w:pPr>
      <w:r>
        <w:rPr>
          <w:color w:val="auto"/>
          <w:sz w:val="22"/>
          <w:szCs w:val="22"/>
        </w:rPr>
        <w:t>Work with the reinsurance team to ensure optimal reinsurance structures are in place</w:t>
      </w:r>
    </w:p>
    <w:p w14:paraId="1281993E" w14:textId="77777777" w:rsidR="00223FE6" w:rsidRDefault="00223FE6" w:rsidP="00223FE6">
      <w:pPr>
        <w:pStyle w:val="AmTrustBlack"/>
        <w:ind w:left="720"/>
        <w:jc w:val="both"/>
        <w:rPr>
          <w:color w:val="auto"/>
          <w:sz w:val="22"/>
          <w:szCs w:val="22"/>
        </w:rPr>
      </w:pPr>
    </w:p>
    <w:p w14:paraId="10E0AD09" w14:textId="77777777" w:rsidR="00223FE6" w:rsidRDefault="00223FE6" w:rsidP="00223FE6">
      <w:pPr>
        <w:pStyle w:val="AmTrustBlack"/>
        <w:numPr>
          <w:ilvl w:val="1"/>
          <w:numId w:val="29"/>
        </w:numPr>
        <w:jc w:val="both"/>
        <w:rPr>
          <w:color w:val="auto"/>
          <w:sz w:val="22"/>
          <w:szCs w:val="22"/>
        </w:rPr>
      </w:pPr>
      <w:r>
        <w:rPr>
          <w:color w:val="auto"/>
          <w:sz w:val="22"/>
          <w:szCs w:val="22"/>
        </w:rPr>
        <w:t>Provide support to the reserving and capital teams as required – rate monitoring information, rate adequacy, risk concentrations etc.</w:t>
      </w:r>
    </w:p>
    <w:p w14:paraId="414757A7" w14:textId="77777777" w:rsidR="00D018C6" w:rsidRDefault="00D018C6" w:rsidP="00223FE6">
      <w:pPr>
        <w:autoSpaceDE w:val="0"/>
        <w:autoSpaceDN w:val="0"/>
        <w:adjustRightInd w:val="0"/>
        <w:jc w:val="both"/>
        <w:rPr>
          <w:rFonts w:ascii="Arial" w:hAnsi="Arial"/>
          <w:color w:val="000000" w:themeColor="text1"/>
          <w:sz w:val="22"/>
          <w:szCs w:val="22"/>
        </w:rPr>
      </w:pPr>
    </w:p>
    <w:p w14:paraId="0B4FC750" w14:textId="6AE58CF8" w:rsidR="00271BBA" w:rsidRDefault="00223FE6" w:rsidP="00271BBA">
      <w:pPr>
        <w:autoSpaceDE w:val="0"/>
        <w:autoSpaceDN w:val="0"/>
        <w:adjustRightInd w:val="0"/>
        <w:spacing w:after="80"/>
        <w:ind w:left="360"/>
        <w:jc w:val="both"/>
        <w:rPr>
          <w:rFonts w:ascii="Arial" w:hAnsi="Arial" w:cs="Arial"/>
          <w:sz w:val="20"/>
          <w:szCs w:val="20"/>
        </w:rPr>
      </w:pPr>
      <w:r>
        <w:rPr>
          <w:rFonts w:ascii="Arial" w:hAnsi="Arial" w:cs="Arial"/>
          <w:sz w:val="20"/>
          <w:szCs w:val="20"/>
        </w:rPr>
        <w:t xml:space="preserve">In </w:t>
      </w:r>
      <w:proofErr w:type="gramStart"/>
      <w:r>
        <w:rPr>
          <w:rFonts w:ascii="Arial" w:hAnsi="Arial" w:cs="Arial"/>
          <w:sz w:val="20"/>
          <w:szCs w:val="20"/>
        </w:rPr>
        <w:t>addition</w:t>
      </w:r>
      <w:proofErr w:type="gramEnd"/>
      <w:r>
        <w:rPr>
          <w:rFonts w:ascii="Arial" w:hAnsi="Arial" w:cs="Arial"/>
          <w:sz w:val="20"/>
          <w:szCs w:val="20"/>
        </w:rPr>
        <w:t xml:space="preserve"> the following </w:t>
      </w:r>
      <w:r w:rsidR="00D018C6">
        <w:rPr>
          <w:rFonts w:ascii="Arial" w:hAnsi="Arial" w:cs="Arial"/>
          <w:sz w:val="20"/>
          <w:szCs w:val="20"/>
        </w:rPr>
        <w:t>requirements</w:t>
      </w:r>
      <w:r>
        <w:rPr>
          <w:rFonts w:ascii="Arial" w:hAnsi="Arial" w:cs="Arial"/>
          <w:sz w:val="20"/>
          <w:szCs w:val="20"/>
        </w:rPr>
        <w:t xml:space="preserve"> are required for all employees</w:t>
      </w:r>
      <w:r w:rsidR="00D018C6">
        <w:rPr>
          <w:rFonts w:ascii="Arial" w:hAnsi="Arial" w:cs="Arial"/>
          <w:sz w:val="20"/>
          <w:szCs w:val="20"/>
        </w:rPr>
        <w:t>:</w:t>
      </w:r>
    </w:p>
    <w:p w14:paraId="0E9E0B80" w14:textId="77777777" w:rsidR="00A03FE5" w:rsidRPr="00A03FE5" w:rsidRDefault="00A970D6" w:rsidP="00A03FE5">
      <w:pPr>
        <w:pStyle w:val="ListParagraph"/>
        <w:numPr>
          <w:ilvl w:val="0"/>
          <w:numId w:val="24"/>
        </w:numPr>
        <w:autoSpaceDE w:val="0"/>
        <w:autoSpaceDN w:val="0"/>
        <w:adjustRightInd w:val="0"/>
        <w:ind w:left="357" w:hanging="357"/>
        <w:jc w:val="both"/>
        <w:rPr>
          <w:rFonts w:ascii="Arial" w:hAnsi="Arial" w:cs="Arial"/>
          <w:sz w:val="20"/>
          <w:szCs w:val="20"/>
        </w:rPr>
      </w:pPr>
      <w:r w:rsidRPr="00A03FE5">
        <w:rPr>
          <w:rFonts w:ascii="Arial" w:hAnsi="Arial" w:cs="Arial"/>
          <w:sz w:val="20"/>
          <w:szCs w:val="20"/>
          <w:lang w:val="en-GB" w:eastAsia="en-GB"/>
        </w:rPr>
        <w:t xml:space="preserve">Comply with AmTrust procedures, policies and regulations </w:t>
      </w:r>
      <w:r w:rsidR="00A03FE5">
        <w:rPr>
          <w:rFonts w:ascii="Arial" w:hAnsi="Arial" w:cs="Arial"/>
          <w:sz w:val="20"/>
          <w:szCs w:val="20"/>
          <w:lang w:val="en-GB" w:eastAsia="en-GB"/>
        </w:rPr>
        <w:t xml:space="preserve">as </w:t>
      </w:r>
      <w:r w:rsidRPr="00A03FE5">
        <w:rPr>
          <w:rFonts w:ascii="Arial" w:hAnsi="Arial" w:cs="Arial"/>
          <w:sz w:val="20"/>
          <w:szCs w:val="20"/>
          <w:lang w:val="en-GB" w:eastAsia="en-GB"/>
        </w:rPr>
        <w:t xml:space="preserve">relevant to </w:t>
      </w:r>
      <w:r w:rsidR="00A03FE5">
        <w:rPr>
          <w:rFonts w:ascii="Arial" w:hAnsi="Arial" w:cs="Arial"/>
          <w:sz w:val="20"/>
          <w:szCs w:val="20"/>
          <w:lang w:val="en-GB" w:eastAsia="en-GB"/>
        </w:rPr>
        <w:t>remit</w:t>
      </w:r>
      <w:r w:rsidRPr="00A03FE5">
        <w:rPr>
          <w:rFonts w:ascii="Arial" w:hAnsi="Arial" w:cs="Arial"/>
          <w:sz w:val="20"/>
          <w:szCs w:val="20"/>
          <w:lang w:val="en-GB" w:eastAsia="en-GB"/>
        </w:rPr>
        <w:t xml:space="preserve">. </w:t>
      </w:r>
    </w:p>
    <w:p w14:paraId="602BF342" w14:textId="569DBC87" w:rsidR="00A970D6" w:rsidRPr="00920805" w:rsidRDefault="00A970D6" w:rsidP="00A03FE5">
      <w:pPr>
        <w:pStyle w:val="ListParagraph"/>
        <w:numPr>
          <w:ilvl w:val="0"/>
          <w:numId w:val="24"/>
        </w:numPr>
        <w:autoSpaceDE w:val="0"/>
        <w:autoSpaceDN w:val="0"/>
        <w:adjustRightInd w:val="0"/>
        <w:ind w:left="357" w:hanging="357"/>
        <w:jc w:val="both"/>
        <w:rPr>
          <w:rFonts w:ascii="Arial" w:hAnsi="Arial" w:cs="Arial"/>
          <w:sz w:val="20"/>
          <w:szCs w:val="20"/>
        </w:rPr>
      </w:pPr>
      <w:r w:rsidRPr="00920805">
        <w:rPr>
          <w:rFonts w:ascii="Arial" w:hAnsi="Arial" w:cs="Arial"/>
          <w:sz w:val="20"/>
          <w:szCs w:val="20"/>
          <w:lang w:val="en-GB" w:eastAsia="en-GB"/>
        </w:rPr>
        <w:t xml:space="preserve">Ensure </w:t>
      </w:r>
      <w:r w:rsidR="006D2785" w:rsidRPr="00920805">
        <w:rPr>
          <w:rFonts w:ascii="Arial" w:hAnsi="Arial" w:cs="Arial"/>
          <w:sz w:val="20"/>
          <w:szCs w:val="20"/>
          <w:lang w:val="en-GB" w:eastAsia="en-GB"/>
        </w:rPr>
        <w:t xml:space="preserve">you </w:t>
      </w:r>
      <w:r w:rsidRPr="00920805">
        <w:rPr>
          <w:rFonts w:ascii="Arial" w:hAnsi="Arial" w:cs="Arial"/>
          <w:sz w:val="20"/>
          <w:szCs w:val="20"/>
          <w:lang w:val="en-GB" w:eastAsia="en-GB"/>
        </w:rPr>
        <w:t xml:space="preserve">complete all mandatory and job specific training requirements in line with </w:t>
      </w:r>
      <w:r w:rsidR="00A03FE5" w:rsidRPr="00920805">
        <w:rPr>
          <w:rFonts w:ascii="Arial" w:hAnsi="Arial" w:cs="Arial"/>
          <w:sz w:val="20"/>
          <w:szCs w:val="20"/>
          <w:lang w:val="en-GB" w:eastAsia="en-GB"/>
        </w:rPr>
        <w:t xml:space="preserve">the </w:t>
      </w:r>
      <w:r w:rsidRPr="00920805">
        <w:rPr>
          <w:rFonts w:ascii="Arial" w:hAnsi="Arial" w:cs="Arial"/>
          <w:sz w:val="20"/>
          <w:szCs w:val="20"/>
          <w:lang w:val="en-GB" w:eastAsia="en-GB"/>
        </w:rPr>
        <w:t xml:space="preserve">required time frames.  </w:t>
      </w:r>
    </w:p>
    <w:p w14:paraId="112008F1" w14:textId="7C5674F6" w:rsidR="006D2785" w:rsidRPr="00920805" w:rsidRDefault="006D2785" w:rsidP="00A03FE5">
      <w:pPr>
        <w:pStyle w:val="ListParagraph"/>
        <w:numPr>
          <w:ilvl w:val="0"/>
          <w:numId w:val="24"/>
        </w:numPr>
        <w:ind w:left="357" w:hanging="357"/>
        <w:jc w:val="both"/>
        <w:rPr>
          <w:rFonts w:ascii="Arial" w:hAnsi="Arial" w:cs="Arial"/>
          <w:sz w:val="20"/>
          <w:szCs w:val="20"/>
          <w:lang w:val="en-GB" w:eastAsia="en-GB"/>
        </w:rPr>
      </w:pPr>
      <w:r w:rsidRPr="00920805">
        <w:rPr>
          <w:rFonts w:ascii="Arial" w:hAnsi="Arial" w:cs="Arial"/>
          <w:sz w:val="20"/>
          <w:szCs w:val="20"/>
          <w:lang w:val="en-GB" w:eastAsia="en-GB"/>
        </w:rPr>
        <w:t xml:space="preserve">Complete the required number of hours of Continuing Professional Development (CPD) as it pertains to your role and applicable qualifications and ensure this is logged in Workday. </w:t>
      </w:r>
    </w:p>
    <w:p w14:paraId="75629DB8" w14:textId="77777777" w:rsidR="00E36489" w:rsidRPr="00A03FE5" w:rsidRDefault="00E36489" w:rsidP="00E36489">
      <w:pPr>
        <w:pStyle w:val="ListParagraph"/>
        <w:numPr>
          <w:ilvl w:val="0"/>
          <w:numId w:val="27"/>
        </w:numPr>
        <w:jc w:val="both"/>
        <w:rPr>
          <w:rFonts w:ascii="Arial" w:hAnsi="Arial" w:cs="Arial"/>
          <w:sz w:val="20"/>
          <w:szCs w:val="20"/>
          <w:lang w:val="en-GB" w:eastAsia="en-GB"/>
        </w:rPr>
      </w:pPr>
      <w:r w:rsidRPr="00920805">
        <w:rPr>
          <w:rFonts w:ascii="Arial" w:hAnsi="Arial" w:cs="Arial"/>
          <w:sz w:val="20"/>
          <w:szCs w:val="20"/>
          <w:lang w:val="en-GB" w:eastAsia="en-GB"/>
        </w:rPr>
        <w:t>Fully participate in all applicable fitness and proprietary and Performance Review processes.  Promptly advise your line manager/HR as to any matter that may be relevant and/or impact your ability to perform</w:t>
      </w:r>
      <w:r w:rsidRPr="00A03FE5">
        <w:rPr>
          <w:rFonts w:ascii="Arial" w:hAnsi="Arial" w:cs="Arial"/>
          <w:sz w:val="20"/>
          <w:szCs w:val="20"/>
          <w:lang w:val="en-GB" w:eastAsia="en-GB"/>
        </w:rPr>
        <w:t xml:space="preserve"> in your role. </w:t>
      </w:r>
    </w:p>
    <w:p w14:paraId="2938D6D6" w14:textId="040C65E7" w:rsidR="000F4F50" w:rsidRPr="00A03FE5" w:rsidRDefault="000F4F50" w:rsidP="00A03FE5">
      <w:pPr>
        <w:pStyle w:val="ListParagraph"/>
        <w:numPr>
          <w:ilvl w:val="0"/>
          <w:numId w:val="24"/>
        </w:numPr>
        <w:autoSpaceDE w:val="0"/>
        <w:autoSpaceDN w:val="0"/>
        <w:adjustRightInd w:val="0"/>
        <w:ind w:left="357" w:hanging="357"/>
        <w:jc w:val="both"/>
        <w:rPr>
          <w:rFonts w:ascii="Arial" w:hAnsi="Arial" w:cs="Arial"/>
          <w:sz w:val="20"/>
          <w:szCs w:val="20"/>
        </w:rPr>
      </w:pPr>
      <w:r w:rsidRPr="00A03FE5">
        <w:rPr>
          <w:rFonts w:ascii="Arial" w:hAnsi="Arial" w:cs="Arial"/>
          <w:sz w:val="20"/>
          <w:szCs w:val="20"/>
        </w:rPr>
        <w:t xml:space="preserve">Other duties may be assigned </w:t>
      </w:r>
      <w:proofErr w:type="gramStart"/>
      <w:r w:rsidRPr="00A03FE5">
        <w:rPr>
          <w:rFonts w:ascii="Arial" w:hAnsi="Arial" w:cs="Arial"/>
          <w:sz w:val="20"/>
          <w:szCs w:val="20"/>
        </w:rPr>
        <w:t>in order to</w:t>
      </w:r>
      <w:proofErr w:type="gramEnd"/>
      <w:r w:rsidRPr="00A03FE5">
        <w:rPr>
          <w:rFonts w:ascii="Arial" w:hAnsi="Arial" w:cs="Arial"/>
          <w:sz w:val="20"/>
          <w:szCs w:val="20"/>
        </w:rPr>
        <w:t xml:space="preserve"> meet the on-going needs of the </w:t>
      </w:r>
      <w:proofErr w:type="spellStart"/>
      <w:r w:rsidRPr="00A03FE5">
        <w:rPr>
          <w:rFonts w:ascii="Arial" w:hAnsi="Arial" w:cs="Arial"/>
          <w:sz w:val="20"/>
          <w:szCs w:val="20"/>
        </w:rPr>
        <w:t>organisation</w:t>
      </w:r>
      <w:proofErr w:type="spellEnd"/>
      <w:r w:rsidR="004851DB">
        <w:rPr>
          <w:rFonts w:ascii="Arial" w:hAnsi="Arial" w:cs="Arial"/>
          <w:sz w:val="20"/>
          <w:szCs w:val="20"/>
        </w:rPr>
        <w:t>.</w:t>
      </w:r>
    </w:p>
    <w:p w14:paraId="557D65B3" w14:textId="77777777" w:rsidR="004851DB" w:rsidRDefault="004851DB" w:rsidP="00A53F63">
      <w:pPr>
        <w:spacing w:after="200" w:line="276" w:lineRule="auto"/>
        <w:rPr>
          <w:rFonts w:ascii="Arial" w:hAnsi="Arial" w:cs="Arial"/>
          <w:b/>
          <w:color w:val="1F497D" w:themeColor="text2"/>
          <w:sz w:val="20"/>
          <w:szCs w:val="20"/>
        </w:rPr>
      </w:pPr>
    </w:p>
    <w:p w14:paraId="20904659" w14:textId="6301C207" w:rsidR="00B4213B" w:rsidRPr="00A970D6" w:rsidRDefault="004E2278" w:rsidP="00A53F63">
      <w:pPr>
        <w:spacing w:after="200" w:line="276" w:lineRule="auto"/>
        <w:rPr>
          <w:rFonts w:ascii="Arial" w:hAnsi="Arial" w:cs="Arial"/>
          <w:b/>
          <w:color w:val="1F497D" w:themeColor="text2"/>
          <w:sz w:val="20"/>
          <w:szCs w:val="20"/>
        </w:rPr>
      </w:pPr>
      <w:r w:rsidRPr="00A970D6">
        <w:rPr>
          <w:rFonts w:ascii="Arial" w:hAnsi="Arial" w:cs="Arial"/>
          <w:b/>
          <w:color w:val="1F497D" w:themeColor="text2"/>
          <w:sz w:val="20"/>
          <w:szCs w:val="20"/>
        </w:rPr>
        <w:t>Qualifications</w:t>
      </w:r>
      <w:r w:rsidR="00B71E32" w:rsidRPr="00A970D6">
        <w:rPr>
          <w:rFonts w:ascii="Arial" w:hAnsi="Arial" w:cs="Arial"/>
          <w:b/>
          <w:color w:val="1F497D" w:themeColor="text2"/>
          <w:sz w:val="20"/>
          <w:szCs w:val="20"/>
        </w:rPr>
        <w:t xml:space="preserve">, </w:t>
      </w:r>
      <w:r w:rsidRPr="00A970D6">
        <w:rPr>
          <w:rFonts w:ascii="Arial" w:hAnsi="Arial" w:cs="Arial"/>
          <w:b/>
          <w:color w:val="1F497D" w:themeColor="text2"/>
          <w:sz w:val="20"/>
          <w:szCs w:val="20"/>
        </w:rPr>
        <w:t>Experience</w:t>
      </w:r>
      <w:r w:rsidR="00B71E32" w:rsidRPr="00A970D6">
        <w:rPr>
          <w:rFonts w:ascii="Arial" w:hAnsi="Arial" w:cs="Arial"/>
          <w:b/>
          <w:color w:val="1F497D" w:themeColor="text2"/>
          <w:sz w:val="20"/>
          <w:szCs w:val="20"/>
        </w:rPr>
        <w:t>, Competence</w:t>
      </w:r>
    </w:p>
    <w:p w14:paraId="59E79926" w14:textId="77777777" w:rsidR="00B4213B" w:rsidRPr="00BA084B" w:rsidRDefault="00B4213B" w:rsidP="00DF03FD">
      <w:pPr>
        <w:autoSpaceDE w:val="0"/>
        <w:autoSpaceDN w:val="0"/>
        <w:adjustRightInd w:val="0"/>
        <w:jc w:val="both"/>
        <w:rPr>
          <w:rFonts w:ascii="Arial" w:hAnsi="Arial" w:cs="Arial"/>
          <w:b/>
          <w:sz w:val="20"/>
          <w:szCs w:val="20"/>
          <w:u w:val="single"/>
        </w:rPr>
      </w:pPr>
      <w:r w:rsidRPr="00BA084B">
        <w:rPr>
          <w:rFonts w:ascii="Arial" w:hAnsi="Arial" w:cs="Arial"/>
          <w:b/>
          <w:sz w:val="20"/>
          <w:szCs w:val="20"/>
          <w:u w:val="single"/>
        </w:rPr>
        <w:lastRenderedPageBreak/>
        <w:t>Qualifications</w:t>
      </w:r>
    </w:p>
    <w:p w14:paraId="3B5A7BD5" w14:textId="77777777" w:rsidR="009E76D0" w:rsidRDefault="009E76D0" w:rsidP="000F4F50">
      <w:pPr>
        <w:autoSpaceDE w:val="0"/>
        <w:autoSpaceDN w:val="0"/>
        <w:adjustRightInd w:val="0"/>
        <w:jc w:val="both"/>
        <w:rPr>
          <w:rFonts w:ascii="Arial" w:hAnsi="Arial" w:cs="Arial"/>
          <w:sz w:val="20"/>
          <w:szCs w:val="20"/>
        </w:rPr>
      </w:pPr>
    </w:p>
    <w:p w14:paraId="24EB3853" w14:textId="3354129A" w:rsidR="000F4F50" w:rsidRDefault="00312501" w:rsidP="000F4F50">
      <w:pPr>
        <w:autoSpaceDE w:val="0"/>
        <w:autoSpaceDN w:val="0"/>
        <w:adjustRightInd w:val="0"/>
        <w:jc w:val="both"/>
        <w:rPr>
          <w:rFonts w:ascii="Arial" w:hAnsi="Arial" w:cs="Arial"/>
          <w:sz w:val="20"/>
          <w:szCs w:val="20"/>
        </w:rPr>
      </w:pPr>
      <w:r>
        <w:rPr>
          <w:rFonts w:ascii="Arial" w:hAnsi="Arial" w:cs="Arial"/>
          <w:sz w:val="20"/>
          <w:szCs w:val="20"/>
        </w:rPr>
        <w:t>Mathe</w:t>
      </w:r>
      <w:r w:rsidR="00A13850">
        <w:rPr>
          <w:rFonts w:ascii="Arial" w:hAnsi="Arial" w:cs="Arial"/>
          <w:sz w:val="20"/>
          <w:szCs w:val="20"/>
        </w:rPr>
        <w:t>matically skilled graduate in a numerate discipline with good written and spoken English skills.</w:t>
      </w:r>
    </w:p>
    <w:p w14:paraId="384111C9" w14:textId="77777777" w:rsidR="009E76D0" w:rsidRPr="00BA084B" w:rsidRDefault="009E76D0" w:rsidP="000F4F50">
      <w:pPr>
        <w:autoSpaceDE w:val="0"/>
        <w:autoSpaceDN w:val="0"/>
        <w:adjustRightInd w:val="0"/>
        <w:jc w:val="both"/>
        <w:rPr>
          <w:rFonts w:ascii="Arial" w:hAnsi="Arial" w:cs="Arial"/>
          <w:sz w:val="20"/>
          <w:szCs w:val="20"/>
        </w:rPr>
      </w:pPr>
    </w:p>
    <w:p w14:paraId="666953BB" w14:textId="77777777" w:rsidR="006400BF" w:rsidRDefault="006400BF" w:rsidP="000F4F50">
      <w:pPr>
        <w:autoSpaceDE w:val="0"/>
        <w:autoSpaceDN w:val="0"/>
        <w:adjustRightInd w:val="0"/>
        <w:jc w:val="both"/>
        <w:rPr>
          <w:rFonts w:ascii="Arial" w:hAnsi="Arial" w:cs="Arial"/>
          <w:b/>
          <w:sz w:val="20"/>
          <w:szCs w:val="20"/>
          <w:u w:val="single"/>
          <w:lang w:val="en" w:eastAsia="en-GB"/>
        </w:rPr>
      </w:pPr>
    </w:p>
    <w:p w14:paraId="1C90B4E0" w14:textId="7EDC59AE" w:rsidR="005E098E" w:rsidRDefault="00B4213B" w:rsidP="000F4F50">
      <w:pPr>
        <w:autoSpaceDE w:val="0"/>
        <w:autoSpaceDN w:val="0"/>
        <w:adjustRightInd w:val="0"/>
        <w:jc w:val="both"/>
        <w:rPr>
          <w:rFonts w:ascii="Arial" w:hAnsi="Arial" w:cs="Arial"/>
          <w:b/>
          <w:sz w:val="20"/>
          <w:szCs w:val="20"/>
          <w:u w:val="single"/>
          <w:lang w:val="en" w:eastAsia="en-GB"/>
        </w:rPr>
      </w:pPr>
      <w:r w:rsidRPr="00BA084B">
        <w:rPr>
          <w:rFonts w:ascii="Arial" w:hAnsi="Arial" w:cs="Arial"/>
          <w:b/>
          <w:sz w:val="20"/>
          <w:szCs w:val="20"/>
          <w:u w:val="single"/>
          <w:lang w:val="en" w:eastAsia="en-GB"/>
        </w:rPr>
        <w:t>Experience</w:t>
      </w:r>
      <w:r w:rsidR="004B4465" w:rsidRPr="00BA084B">
        <w:rPr>
          <w:rFonts w:ascii="Arial" w:hAnsi="Arial" w:cs="Arial"/>
          <w:b/>
          <w:sz w:val="20"/>
          <w:szCs w:val="20"/>
          <w:u w:val="single"/>
          <w:lang w:val="en" w:eastAsia="en-GB"/>
        </w:rPr>
        <w:t xml:space="preserve"> </w:t>
      </w:r>
    </w:p>
    <w:p w14:paraId="4D559A3A" w14:textId="77777777" w:rsidR="00920805" w:rsidRPr="00BA084B" w:rsidRDefault="00920805" w:rsidP="000F4F50">
      <w:pPr>
        <w:autoSpaceDE w:val="0"/>
        <w:autoSpaceDN w:val="0"/>
        <w:adjustRightInd w:val="0"/>
        <w:jc w:val="both"/>
        <w:rPr>
          <w:rFonts w:ascii="Arial" w:hAnsi="Arial" w:cs="Arial"/>
          <w:sz w:val="20"/>
          <w:szCs w:val="20"/>
          <w:u w:val="single"/>
        </w:rPr>
      </w:pPr>
    </w:p>
    <w:p w14:paraId="7677C6F8" w14:textId="4B3FD73F" w:rsidR="000F4F50" w:rsidRDefault="009E76D0" w:rsidP="00DF03FD">
      <w:pPr>
        <w:jc w:val="both"/>
        <w:rPr>
          <w:rFonts w:ascii="Arial" w:hAnsi="Arial" w:cs="Arial"/>
          <w:sz w:val="20"/>
          <w:szCs w:val="20"/>
        </w:rPr>
      </w:pPr>
      <w:r>
        <w:rPr>
          <w:rFonts w:ascii="Arial" w:hAnsi="Arial" w:cs="Arial"/>
          <w:sz w:val="20"/>
          <w:szCs w:val="20"/>
        </w:rPr>
        <w:t>From graduate up to 2 years of general insurance experience</w:t>
      </w:r>
      <w:r w:rsidR="00105717">
        <w:rPr>
          <w:rFonts w:ascii="Arial" w:hAnsi="Arial" w:cs="Arial"/>
          <w:sz w:val="20"/>
          <w:szCs w:val="20"/>
        </w:rPr>
        <w:t>, or other financial/numerate/IT related work</w:t>
      </w:r>
      <w:r>
        <w:rPr>
          <w:rFonts w:ascii="Arial" w:hAnsi="Arial" w:cs="Arial"/>
          <w:sz w:val="20"/>
          <w:szCs w:val="20"/>
        </w:rPr>
        <w:t>.</w:t>
      </w:r>
    </w:p>
    <w:p w14:paraId="55F7585B" w14:textId="77777777" w:rsidR="009E76D0" w:rsidRPr="00BA084B" w:rsidRDefault="009E76D0" w:rsidP="00DF03FD">
      <w:pPr>
        <w:jc w:val="both"/>
        <w:rPr>
          <w:rFonts w:ascii="Arial" w:hAnsi="Arial" w:cs="Arial"/>
          <w:sz w:val="20"/>
          <w:szCs w:val="20"/>
        </w:rPr>
      </w:pPr>
    </w:p>
    <w:p w14:paraId="6C1910E0" w14:textId="77777777" w:rsidR="00B71E32" w:rsidRPr="00BA084B" w:rsidRDefault="00B71E32" w:rsidP="00DF03FD">
      <w:pPr>
        <w:jc w:val="both"/>
        <w:rPr>
          <w:rFonts w:ascii="Arial" w:hAnsi="Arial" w:cs="Arial"/>
          <w:sz w:val="20"/>
          <w:szCs w:val="20"/>
        </w:rPr>
      </w:pPr>
    </w:p>
    <w:p w14:paraId="18A95A16" w14:textId="532E4FAC" w:rsidR="000F4F50" w:rsidRDefault="00264EC0" w:rsidP="00271BBA">
      <w:pPr>
        <w:jc w:val="both"/>
        <w:rPr>
          <w:rFonts w:ascii="Arial" w:hAnsi="Arial" w:cs="Arial"/>
          <w:b/>
          <w:sz w:val="20"/>
          <w:szCs w:val="20"/>
          <w:u w:val="single"/>
        </w:rPr>
      </w:pPr>
      <w:r w:rsidRPr="00BA084B">
        <w:rPr>
          <w:rFonts w:ascii="Arial" w:hAnsi="Arial" w:cs="Arial"/>
          <w:b/>
          <w:sz w:val="20"/>
          <w:szCs w:val="20"/>
          <w:u w:val="single"/>
        </w:rPr>
        <w:t>Functional/Technical</w:t>
      </w:r>
      <w:r w:rsidR="00B71E32" w:rsidRPr="00BA084B">
        <w:rPr>
          <w:rFonts w:ascii="Arial" w:hAnsi="Arial" w:cs="Arial"/>
          <w:b/>
          <w:sz w:val="20"/>
          <w:szCs w:val="20"/>
          <w:u w:val="single"/>
        </w:rPr>
        <w:t xml:space="preserve"> Competencies </w:t>
      </w:r>
    </w:p>
    <w:p w14:paraId="1F30E4A0" w14:textId="77777777" w:rsidR="00C63450" w:rsidRDefault="00C63450" w:rsidP="00271BBA">
      <w:pPr>
        <w:jc w:val="both"/>
        <w:rPr>
          <w:rFonts w:ascii="Arial" w:hAnsi="Arial" w:cs="Arial"/>
          <w:b/>
          <w:sz w:val="20"/>
          <w:szCs w:val="20"/>
          <w:u w:val="single"/>
        </w:rPr>
      </w:pPr>
    </w:p>
    <w:p w14:paraId="34DACA9E" w14:textId="77777777" w:rsidR="00CD1401" w:rsidRDefault="00032C56" w:rsidP="00105717">
      <w:pPr>
        <w:pStyle w:val="AmTrustBlack"/>
        <w:jc w:val="both"/>
        <w:rPr>
          <w:color w:val="auto"/>
          <w:sz w:val="22"/>
          <w:szCs w:val="22"/>
        </w:rPr>
      </w:pPr>
      <w:r>
        <w:rPr>
          <w:color w:val="auto"/>
          <w:sz w:val="22"/>
          <w:szCs w:val="22"/>
        </w:rPr>
        <w:t xml:space="preserve">Good knowledge of </w:t>
      </w:r>
      <w:r w:rsidR="00105717">
        <w:rPr>
          <w:color w:val="auto"/>
          <w:sz w:val="22"/>
          <w:szCs w:val="22"/>
        </w:rPr>
        <w:t xml:space="preserve">Excel </w:t>
      </w:r>
      <w:proofErr w:type="gramStart"/>
      <w:r w:rsidR="00CD1401">
        <w:rPr>
          <w:color w:val="auto"/>
          <w:sz w:val="22"/>
          <w:szCs w:val="22"/>
        </w:rPr>
        <w:t>not</w:t>
      </w:r>
      <w:proofErr w:type="gramEnd"/>
      <w:r w:rsidR="00CD1401">
        <w:rPr>
          <w:color w:val="auto"/>
          <w:sz w:val="22"/>
          <w:szCs w:val="22"/>
        </w:rPr>
        <w:t xml:space="preserve"> obligatory but an important advantage.</w:t>
      </w:r>
    </w:p>
    <w:p w14:paraId="0BE2C938" w14:textId="77777777" w:rsidR="00920805" w:rsidRDefault="00920805" w:rsidP="00105717">
      <w:pPr>
        <w:pStyle w:val="AmTrustBlack"/>
        <w:jc w:val="both"/>
        <w:rPr>
          <w:color w:val="auto"/>
          <w:sz w:val="22"/>
          <w:szCs w:val="22"/>
        </w:rPr>
      </w:pPr>
    </w:p>
    <w:p w14:paraId="5EC9ADDE" w14:textId="0DA22378" w:rsidR="00105717" w:rsidRDefault="00105717" w:rsidP="00105717">
      <w:pPr>
        <w:pStyle w:val="AmTrustBlack"/>
        <w:jc w:val="both"/>
        <w:rPr>
          <w:color w:val="auto"/>
          <w:sz w:val="22"/>
          <w:szCs w:val="22"/>
        </w:rPr>
      </w:pPr>
      <w:r>
        <w:rPr>
          <w:color w:val="auto"/>
          <w:sz w:val="22"/>
          <w:szCs w:val="22"/>
        </w:rPr>
        <w:t>Strong ability in</w:t>
      </w:r>
      <w:r w:rsidR="00920805">
        <w:rPr>
          <w:color w:val="auto"/>
          <w:sz w:val="22"/>
          <w:szCs w:val="22"/>
        </w:rPr>
        <w:t xml:space="preserve"> one or more of</w:t>
      </w:r>
      <w:r>
        <w:rPr>
          <w:color w:val="auto"/>
          <w:sz w:val="22"/>
          <w:szCs w:val="22"/>
        </w:rPr>
        <w:t xml:space="preserve"> </w:t>
      </w:r>
      <w:r w:rsidR="00920805">
        <w:rPr>
          <w:color w:val="auto"/>
          <w:sz w:val="22"/>
          <w:szCs w:val="22"/>
        </w:rPr>
        <w:t xml:space="preserve">R, Python </w:t>
      </w:r>
      <w:r>
        <w:rPr>
          <w:color w:val="auto"/>
          <w:sz w:val="22"/>
          <w:szCs w:val="22"/>
        </w:rPr>
        <w:t>VBA, SQL, Power BI</w:t>
      </w:r>
      <w:r w:rsidR="00920805">
        <w:rPr>
          <w:color w:val="auto"/>
          <w:sz w:val="22"/>
          <w:szCs w:val="22"/>
        </w:rPr>
        <w:t>, or o</w:t>
      </w:r>
      <w:r>
        <w:rPr>
          <w:color w:val="auto"/>
          <w:sz w:val="22"/>
          <w:szCs w:val="22"/>
        </w:rPr>
        <w:t xml:space="preserve">ther strong coding skills </w:t>
      </w:r>
      <w:proofErr w:type="gramStart"/>
      <w:r w:rsidR="00920805">
        <w:rPr>
          <w:color w:val="auto"/>
          <w:sz w:val="22"/>
          <w:szCs w:val="22"/>
        </w:rPr>
        <w:t>an</w:t>
      </w:r>
      <w:proofErr w:type="gramEnd"/>
      <w:r w:rsidR="00920805">
        <w:rPr>
          <w:color w:val="auto"/>
          <w:sz w:val="22"/>
          <w:szCs w:val="22"/>
        </w:rPr>
        <w:t xml:space="preserve"> important advantage.</w:t>
      </w:r>
    </w:p>
    <w:p w14:paraId="7A200186" w14:textId="77777777" w:rsidR="00105717" w:rsidRDefault="00105717" w:rsidP="00105717">
      <w:pPr>
        <w:pStyle w:val="AmTrustBlack"/>
        <w:jc w:val="both"/>
        <w:rPr>
          <w:color w:val="auto"/>
          <w:sz w:val="22"/>
          <w:szCs w:val="22"/>
        </w:rPr>
      </w:pPr>
    </w:p>
    <w:p w14:paraId="38E776C1" w14:textId="77777777" w:rsidR="00105717" w:rsidRDefault="00105717" w:rsidP="00105717">
      <w:pPr>
        <w:pStyle w:val="AmTrustBlack"/>
        <w:jc w:val="both"/>
        <w:rPr>
          <w:color w:val="auto"/>
          <w:sz w:val="22"/>
          <w:szCs w:val="22"/>
        </w:rPr>
      </w:pPr>
      <w:r>
        <w:rPr>
          <w:color w:val="auto"/>
          <w:sz w:val="22"/>
          <w:szCs w:val="22"/>
        </w:rPr>
        <w:t>A proactive individual who can work both independently and within the wider Actuarial team</w:t>
      </w:r>
    </w:p>
    <w:p w14:paraId="22C3945F" w14:textId="77777777" w:rsidR="00105717" w:rsidRDefault="00105717" w:rsidP="00105717">
      <w:pPr>
        <w:pStyle w:val="AmTrustBlack"/>
        <w:jc w:val="both"/>
        <w:rPr>
          <w:color w:val="auto"/>
          <w:sz w:val="22"/>
          <w:szCs w:val="22"/>
        </w:rPr>
      </w:pPr>
    </w:p>
    <w:p w14:paraId="441FB436" w14:textId="77777777" w:rsidR="00105717" w:rsidRDefault="00105717" w:rsidP="00105717">
      <w:pPr>
        <w:pStyle w:val="AmTrustBlack"/>
        <w:jc w:val="both"/>
        <w:rPr>
          <w:color w:val="auto"/>
          <w:sz w:val="22"/>
          <w:szCs w:val="22"/>
        </w:rPr>
      </w:pPr>
      <w:r>
        <w:rPr>
          <w:color w:val="auto"/>
          <w:sz w:val="22"/>
          <w:szCs w:val="22"/>
        </w:rPr>
        <w:t>Strong interpersonal skills are a key requisite for the role as the individual will be required to build relationships both within AmTrust and the wider external client base.</w:t>
      </w:r>
    </w:p>
    <w:p w14:paraId="30545FE0" w14:textId="77777777" w:rsidR="00DC2960" w:rsidRDefault="00DC2960" w:rsidP="00105717">
      <w:pPr>
        <w:pStyle w:val="AmTrustBlack"/>
        <w:jc w:val="both"/>
        <w:rPr>
          <w:color w:val="auto"/>
          <w:sz w:val="22"/>
          <w:szCs w:val="22"/>
        </w:rPr>
      </w:pPr>
    </w:p>
    <w:p w14:paraId="44FFD61F" w14:textId="2F8CD69A" w:rsidR="0032104D" w:rsidRDefault="0032104D" w:rsidP="0032104D">
      <w:pPr>
        <w:pStyle w:val="AmTrustBlack"/>
        <w:jc w:val="both"/>
        <w:rPr>
          <w:color w:val="auto"/>
          <w:sz w:val="22"/>
          <w:szCs w:val="22"/>
        </w:rPr>
      </w:pPr>
      <w:r>
        <w:rPr>
          <w:color w:val="auto"/>
          <w:sz w:val="22"/>
          <w:szCs w:val="22"/>
        </w:rPr>
        <w:t>Ability to sell concepts and ideas in an entrepreneurial environment.</w:t>
      </w:r>
    </w:p>
    <w:p w14:paraId="41EA5E61" w14:textId="77777777" w:rsidR="0032104D" w:rsidRDefault="0032104D" w:rsidP="0032104D">
      <w:pPr>
        <w:pStyle w:val="AmTrustBlack"/>
        <w:jc w:val="both"/>
        <w:rPr>
          <w:color w:val="auto"/>
          <w:sz w:val="22"/>
          <w:szCs w:val="22"/>
        </w:rPr>
      </w:pPr>
    </w:p>
    <w:p w14:paraId="25C64C03" w14:textId="19300844" w:rsidR="0032104D" w:rsidRDefault="0032104D" w:rsidP="00032C56">
      <w:pPr>
        <w:pStyle w:val="AmTrustBlack"/>
        <w:jc w:val="both"/>
        <w:rPr>
          <w:sz w:val="22"/>
          <w:szCs w:val="22"/>
        </w:rPr>
      </w:pPr>
      <w:r>
        <w:rPr>
          <w:color w:val="auto"/>
          <w:sz w:val="22"/>
          <w:szCs w:val="22"/>
        </w:rPr>
        <w:t>Other European languages an advantage</w:t>
      </w:r>
      <w:r w:rsidR="00544A14">
        <w:rPr>
          <w:color w:val="auto"/>
          <w:sz w:val="22"/>
          <w:szCs w:val="22"/>
        </w:rPr>
        <w:t xml:space="preserve">, in particular </w:t>
      </w:r>
      <w:r w:rsidR="00DD71CE">
        <w:rPr>
          <w:color w:val="auto"/>
          <w:sz w:val="22"/>
          <w:szCs w:val="22"/>
        </w:rPr>
        <w:t xml:space="preserve">fluent </w:t>
      </w:r>
      <w:r w:rsidR="00544A14">
        <w:rPr>
          <w:color w:val="auto"/>
          <w:sz w:val="22"/>
          <w:szCs w:val="22"/>
        </w:rPr>
        <w:t>French, Spanish or Italian</w:t>
      </w:r>
      <w:r>
        <w:rPr>
          <w:color w:val="auto"/>
          <w:sz w:val="22"/>
          <w:szCs w:val="22"/>
        </w:rPr>
        <w:t>.</w:t>
      </w:r>
    </w:p>
    <w:p w14:paraId="71A9821E" w14:textId="77777777" w:rsidR="00C63450" w:rsidRPr="00BA084B" w:rsidRDefault="00C63450" w:rsidP="00C63450">
      <w:pPr>
        <w:jc w:val="both"/>
        <w:rPr>
          <w:rFonts w:ascii="Arial" w:hAnsi="Arial" w:cs="Arial"/>
          <w:sz w:val="20"/>
          <w:szCs w:val="20"/>
        </w:rPr>
      </w:pPr>
    </w:p>
    <w:p w14:paraId="44C2A67F" w14:textId="77777777" w:rsidR="00C63450" w:rsidRPr="00BA084B" w:rsidRDefault="00C63450" w:rsidP="00C63450">
      <w:pPr>
        <w:jc w:val="both"/>
        <w:rPr>
          <w:rFonts w:ascii="Arial" w:hAnsi="Arial" w:cs="Arial"/>
          <w:sz w:val="20"/>
          <w:szCs w:val="20"/>
          <w:lang w:val="en"/>
        </w:rPr>
      </w:pPr>
    </w:p>
    <w:p w14:paraId="3F2380EA" w14:textId="284AAD29" w:rsidR="00C63450" w:rsidRPr="00BA084B" w:rsidRDefault="00C63450" w:rsidP="00C63450">
      <w:pPr>
        <w:jc w:val="both"/>
        <w:rPr>
          <w:rFonts w:ascii="Arial" w:eastAsiaTheme="minorHAnsi" w:hAnsi="Arial" w:cs="Arial"/>
          <w:bCs/>
          <w:sz w:val="20"/>
          <w:szCs w:val="20"/>
          <w:u w:val="single"/>
          <w:lang w:val="en-GB"/>
        </w:rPr>
      </w:pPr>
      <w:r w:rsidRPr="00BA084B">
        <w:rPr>
          <w:rFonts w:ascii="Arial" w:eastAsiaTheme="minorHAnsi" w:hAnsi="Arial" w:cs="Arial"/>
          <w:b/>
          <w:sz w:val="20"/>
          <w:szCs w:val="20"/>
          <w:u w:val="single"/>
          <w:lang w:val="en-GB"/>
        </w:rPr>
        <w:t xml:space="preserve">Core AmTrust Behavioural &amp; Professional </w:t>
      </w:r>
      <w:r w:rsidRPr="00BA084B">
        <w:rPr>
          <w:rFonts w:ascii="Arial" w:eastAsiaTheme="minorHAnsi" w:hAnsi="Arial" w:cs="Arial"/>
          <w:b/>
          <w:bCs/>
          <w:sz w:val="20"/>
          <w:szCs w:val="20"/>
          <w:u w:val="single"/>
          <w:lang w:val="en-GB"/>
        </w:rPr>
        <w:t>Competencies (Employees)</w:t>
      </w:r>
      <w:r w:rsidRPr="00BA084B">
        <w:rPr>
          <w:rFonts w:ascii="Arial" w:eastAsiaTheme="minorHAnsi" w:hAnsi="Arial" w:cs="Arial"/>
          <w:bCs/>
          <w:sz w:val="20"/>
          <w:szCs w:val="20"/>
          <w:u w:val="single"/>
          <w:lang w:val="en-GB"/>
        </w:rPr>
        <w:t xml:space="preserve"> </w:t>
      </w:r>
    </w:p>
    <w:p w14:paraId="501558F0" w14:textId="77777777" w:rsidR="00C63450" w:rsidRPr="00BA084B" w:rsidRDefault="00C63450" w:rsidP="00C63450">
      <w:pPr>
        <w:jc w:val="both"/>
        <w:rPr>
          <w:rFonts w:ascii="Arial" w:eastAsiaTheme="minorHAnsi" w:hAnsi="Arial" w:cs="Arial"/>
          <w:bCs/>
          <w:sz w:val="20"/>
          <w:szCs w:val="20"/>
          <w:u w:val="single"/>
          <w:lang w:val="en-GB"/>
        </w:rPr>
      </w:pPr>
    </w:p>
    <w:p w14:paraId="5E01D769" w14:textId="77777777"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Results Driven: </w:t>
      </w:r>
      <w:r w:rsidRPr="00BA084B">
        <w:rPr>
          <w:rFonts w:ascii="Arial" w:eastAsiaTheme="minorHAnsi" w:hAnsi="Arial" w:cs="Arial"/>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7B1CA63" w14:textId="77777777" w:rsidR="00C63450" w:rsidRPr="00BA084B" w:rsidRDefault="00C63450" w:rsidP="00C63450">
      <w:pPr>
        <w:jc w:val="both"/>
        <w:rPr>
          <w:rFonts w:ascii="Arial" w:eastAsiaTheme="minorHAnsi" w:hAnsi="Arial" w:cs="Arial"/>
          <w:sz w:val="20"/>
          <w:szCs w:val="20"/>
          <w:lang w:val="en-GB"/>
        </w:rPr>
      </w:pPr>
    </w:p>
    <w:p w14:paraId="4AADF960" w14:textId="77777777"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Adaptable &amp; Open to Change: </w:t>
      </w:r>
      <w:r w:rsidRPr="00BA084B">
        <w:rPr>
          <w:rFonts w:ascii="Arial" w:eastAsiaTheme="minorHAnsi" w:hAnsi="Arial" w:cs="Arial"/>
          <w:sz w:val="20"/>
          <w:szCs w:val="20"/>
          <w:lang w:val="en-GB"/>
        </w:rPr>
        <w:t xml:space="preserve">Demonstrates a willingness to adapt and change according to circumstances; </w:t>
      </w:r>
      <w:proofErr w:type="gramStart"/>
      <w:r w:rsidRPr="00BA084B">
        <w:rPr>
          <w:rFonts w:ascii="Arial" w:eastAsiaTheme="minorHAnsi" w:hAnsi="Arial" w:cs="Arial"/>
          <w:sz w:val="20"/>
          <w:szCs w:val="20"/>
          <w:lang w:val="en-GB"/>
        </w:rPr>
        <w:t>is able to</w:t>
      </w:r>
      <w:proofErr w:type="gramEnd"/>
      <w:r w:rsidRPr="00BA084B">
        <w:rPr>
          <w:rFonts w:ascii="Arial" w:eastAsiaTheme="minorHAnsi" w:hAnsi="Arial" w:cs="Arial"/>
          <w:sz w:val="20"/>
          <w:szCs w:val="20"/>
          <w:lang w:val="en-GB"/>
        </w:rPr>
        <w:t xml:space="preserve"> comfortably handle ambiguity and changes in priorities; identifies the requirement to demonstrate flexibility for the wider benefit of the department and the business; supports change and the drive to continuously improve.</w:t>
      </w:r>
    </w:p>
    <w:p w14:paraId="0F44C7AC" w14:textId="77777777" w:rsidR="00C63450" w:rsidRPr="00BA084B" w:rsidRDefault="00C63450" w:rsidP="00C63450">
      <w:pPr>
        <w:jc w:val="both"/>
        <w:rPr>
          <w:rFonts w:ascii="Arial" w:eastAsiaTheme="minorHAnsi" w:hAnsi="Arial" w:cs="Arial"/>
          <w:sz w:val="20"/>
          <w:szCs w:val="20"/>
          <w:lang w:val="en-GB"/>
        </w:rPr>
      </w:pPr>
    </w:p>
    <w:p w14:paraId="5CACC542" w14:textId="581038AB"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Relationship Management &amp; Customer Focus: </w:t>
      </w:r>
      <w:r w:rsidRPr="00BA084B">
        <w:rPr>
          <w:rFonts w:ascii="Arial" w:eastAsiaTheme="minorHAnsi" w:hAnsi="Arial" w:cs="Arial"/>
          <w:sz w:val="20"/>
          <w:szCs w:val="20"/>
          <w:lang w:val="en-GB"/>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w:t>
      </w:r>
      <w:r w:rsidR="008D5851" w:rsidRPr="008D5851">
        <w:rPr>
          <w:rFonts w:ascii="Arial" w:eastAsiaTheme="minorHAnsi" w:hAnsi="Arial" w:cs="Arial"/>
          <w:sz w:val="20"/>
          <w:szCs w:val="20"/>
          <w:lang w:val="en-GB"/>
        </w:rPr>
        <w:t>that all our customers are treated fairly and receive good outcomes in accordance with our regulatory requirements.</w:t>
      </w:r>
    </w:p>
    <w:p w14:paraId="6B186285" w14:textId="77777777" w:rsidR="00C63450" w:rsidRPr="00BA084B" w:rsidRDefault="00C63450" w:rsidP="00C63450">
      <w:pPr>
        <w:jc w:val="both"/>
        <w:rPr>
          <w:rFonts w:ascii="Arial" w:eastAsiaTheme="minorHAnsi" w:hAnsi="Arial" w:cs="Arial"/>
          <w:sz w:val="20"/>
          <w:szCs w:val="20"/>
          <w:lang w:val="en-GB"/>
        </w:rPr>
      </w:pPr>
    </w:p>
    <w:p w14:paraId="21887796" w14:textId="644E35BF" w:rsidR="00C63450"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Risk Management: </w:t>
      </w:r>
      <w:r w:rsidRPr="00BA084B">
        <w:rPr>
          <w:rFonts w:ascii="Arial" w:eastAsiaTheme="minorHAnsi" w:hAnsi="Arial" w:cs="Arial"/>
          <w:sz w:val="20"/>
          <w:szCs w:val="20"/>
          <w:lang w:val="en-GB"/>
        </w:rPr>
        <w:t xml:space="preserve">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w:t>
      </w:r>
      <w:r w:rsidR="00E670EA" w:rsidRPr="00E670EA">
        <w:rPr>
          <w:rFonts w:ascii="Arial" w:eastAsiaTheme="minorHAnsi" w:hAnsi="Arial" w:cs="Arial"/>
          <w:sz w:val="20"/>
          <w:szCs w:val="20"/>
        </w:rPr>
        <w:t>ensures the timely closure of internal audit actions;</w:t>
      </w:r>
      <w:r w:rsidR="00E670EA">
        <w:rPr>
          <w:rFonts w:ascii="Arial" w:eastAsiaTheme="minorHAnsi" w:hAnsi="Arial" w:cs="Arial"/>
          <w:b/>
          <w:bCs/>
          <w:sz w:val="20"/>
          <w:szCs w:val="20"/>
        </w:rPr>
        <w:t xml:space="preserve"> </w:t>
      </w:r>
      <w:r w:rsidRPr="00BA084B">
        <w:rPr>
          <w:rFonts w:ascii="Arial" w:eastAsiaTheme="minorHAnsi" w:hAnsi="Arial" w:cs="Arial"/>
          <w:sz w:val="20"/>
          <w:szCs w:val="20"/>
          <w:lang w:val="en-GB"/>
        </w:rPr>
        <w:t>supports continuous improvement in the management of risk.</w:t>
      </w:r>
    </w:p>
    <w:p w14:paraId="1A65E7EC" w14:textId="77777777" w:rsidR="00C63450" w:rsidRDefault="00C63450" w:rsidP="00271BBA">
      <w:pPr>
        <w:jc w:val="both"/>
        <w:rPr>
          <w:rFonts w:ascii="Arial" w:hAnsi="Arial" w:cs="Arial"/>
          <w:b/>
          <w:sz w:val="20"/>
          <w:szCs w:val="20"/>
          <w:u w:val="single"/>
        </w:rPr>
      </w:pPr>
    </w:p>
    <w:p w14:paraId="06E9531E" w14:textId="77777777" w:rsidR="00C63450" w:rsidRPr="00BA084B" w:rsidRDefault="00C63450" w:rsidP="00C63450">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t>Collaboration</w:t>
      </w:r>
      <w:r w:rsidRPr="00C63450">
        <w:rPr>
          <w:rFonts w:ascii="Arial" w:eastAsiaTheme="minorHAnsi" w:hAnsi="Arial" w:cs="Arial"/>
          <w:sz w:val="20"/>
          <w:szCs w:val="20"/>
          <w:lang w:val="en-GB"/>
        </w:rPr>
        <w:t xml:space="preserve">: </w:t>
      </w:r>
      <w:r w:rsidRPr="00BA084B">
        <w:rPr>
          <w:rFonts w:ascii="Arial" w:eastAsiaTheme="minorHAnsi" w:hAnsi="Arial" w:cs="Arial"/>
          <w:sz w:val="20"/>
          <w:szCs w:val="20"/>
          <w:lang w:val="en-GB"/>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40265C4C" w14:textId="77777777" w:rsidR="00C63450" w:rsidRPr="00C63450" w:rsidRDefault="00C63450" w:rsidP="00C63450">
      <w:pPr>
        <w:jc w:val="both"/>
        <w:rPr>
          <w:rFonts w:ascii="Arial" w:eastAsiaTheme="minorHAnsi" w:hAnsi="Arial" w:cs="Arial"/>
          <w:sz w:val="20"/>
          <w:szCs w:val="20"/>
          <w:lang w:val="en-GB"/>
        </w:rPr>
      </w:pPr>
    </w:p>
    <w:p w14:paraId="1AAFA481" w14:textId="77777777" w:rsidR="00C63450" w:rsidRPr="00BA084B" w:rsidRDefault="00C63450" w:rsidP="00C63450">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t>Continuing Professional Development</w:t>
      </w:r>
      <w:r w:rsidRPr="00C63450">
        <w:rPr>
          <w:rFonts w:ascii="Arial" w:eastAsiaTheme="minorHAnsi" w:hAnsi="Arial" w:cs="Arial"/>
          <w:sz w:val="20"/>
          <w:szCs w:val="20"/>
          <w:lang w:val="en-GB"/>
        </w:rPr>
        <w:t xml:space="preserve">: </w:t>
      </w:r>
      <w:r w:rsidRPr="00BA084B">
        <w:rPr>
          <w:rFonts w:ascii="Arial" w:eastAsiaTheme="minorHAnsi" w:hAnsi="Arial" w:cs="Arial"/>
          <w:sz w:val="20"/>
          <w:szCs w:val="20"/>
          <w:lang w:val="en-GB"/>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5F46BAFC" w14:textId="77777777" w:rsidR="00C63450" w:rsidRPr="00C63450" w:rsidRDefault="00C63450" w:rsidP="00C63450">
      <w:pPr>
        <w:jc w:val="both"/>
        <w:rPr>
          <w:rFonts w:ascii="Arial" w:eastAsiaTheme="minorHAnsi" w:hAnsi="Arial" w:cs="Arial"/>
          <w:sz w:val="20"/>
          <w:szCs w:val="20"/>
          <w:lang w:val="en-GB"/>
        </w:rPr>
      </w:pPr>
    </w:p>
    <w:p w14:paraId="37803262" w14:textId="77777777" w:rsidR="00C63450" w:rsidRPr="00C63450" w:rsidRDefault="00C63450" w:rsidP="00C63450">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t>AmTrust Values</w:t>
      </w:r>
      <w:r w:rsidRPr="00C63450">
        <w:rPr>
          <w:rFonts w:ascii="Arial" w:eastAsiaTheme="minorHAnsi" w:hAnsi="Arial" w:cs="Arial"/>
          <w:sz w:val="20"/>
          <w:szCs w:val="20"/>
          <w:lang w:val="en-GB"/>
        </w:rPr>
        <w:t>: Able to demonstrate and role model AmTrust’s values: Excellence, Innovation, Integrity, Responsibility, Inclusion and Teamwork.</w:t>
      </w:r>
    </w:p>
    <w:p w14:paraId="4C19B577" w14:textId="77777777" w:rsidR="00C63450" w:rsidRPr="00C63450" w:rsidRDefault="00C63450" w:rsidP="00C63450">
      <w:pPr>
        <w:jc w:val="both"/>
        <w:rPr>
          <w:rFonts w:ascii="Arial" w:eastAsiaTheme="minorHAnsi" w:hAnsi="Arial" w:cs="Arial"/>
          <w:sz w:val="20"/>
          <w:szCs w:val="20"/>
          <w:lang w:val="en-GB"/>
        </w:rPr>
      </w:pPr>
    </w:p>
    <w:p w14:paraId="4507B520" w14:textId="77777777" w:rsidR="00277B41" w:rsidRPr="00BA084B" w:rsidRDefault="00277B41" w:rsidP="00AD4C06">
      <w:pPr>
        <w:spacing w:after="200" w:line="276" w:lineRule="auto"/>
        <w:rPr>
          <w:rFonts w:ascii="Arial" w:hAnsi="Arial" w:cs="Arial"/>
          <w:sz w:val="20"/>
          <w:szCs w:val="20"/>
        </w:rPr>
      </w:pPr>
    </w:p>
    <w:sectPr w:rsidR="00277B41" w:rsidRPr="00BA084B" w:rsidSect="00874271">
      <w:headerReference w:type="first" r:id="rId8"/>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0CC4" w14:textId="77777777" w:rsidR="00945D42" w:rsidRDefault="00945D42" w:rsidP="00BC6F89">
      <w:r>
        <w:separator/>
      </w:r>
    </w:p>
  </w:endnote>
  <w:endnote w:type="continuationSeparator" w:id="0">
    <w:p w14:paraId="4391331B" w14:textId="77777777" w:rsidR="00945D42" w:rsidRDefault="00945D42"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3C68" w14:textId="77777777" w:rsidR="00945D42" w:rsidRDefault="00945D42" w:rsidP="00BC6F89">
      <w:r>
        <w:separator/>
      </w:r>
    </w:p>
  </w:footnote>
  <w:footnote w:type="continuationSeparator" w:id="0">
    <w:p w14:paraId="1BE20C37" w14:textId="77777777" w:rsidR="00945D42" w:rsidRDefault="00945D42" w:rsidP="00B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EED" w14:textId="77777777" w:rsidR="00874271" w:rsidRDefault="00874271" w:rsidP="00874271">
    <w:pPr>
      <w:pStyle w:val="Header"/>
      <w:jc w:val="center"/>
    </w:pPr>
    <w:r>
      <w:rPr>
        <w:noProof/>
        <w:lang w:val="en-GB" w:eastAsia="en-GB"/>
      </w:rPr>
      <w:drawing>
        <wp:inline distT="0" distB="0" distL="0" distR="0" wp14:anchorId="44197FF5" wp14:editId="214EA502">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3B8BB5EC" w14:textId="77777777" w:rsidR="00874271" w:rsidRDefault="00874271" w:rsidP="00874271">
    <w:pPr>
      <w:pStyle w:val="Header"/>
      <w:jc w:val="center"/>
    </w:pPr>
  </w:p>
  <w:p w14:paraId="67458195" w14:textId="6A9AFEAA" w:rsidR="00E36489" w:rsidRDefault="00E36489" w:rsidP="00374FE2">
    <w:pPr>
      <w:tabs>
        <w:tab w:val="center" w:pos="4513"/>
        <w:tab w:val="right" w:pos="9026"/>
      </w:tabs>
      <w:jc w:val="center"/>
      <w:rPr>
        <w:rFonts w:ascii="Arial" w:hAnsi="Arial" w:cs="Arial"/>
      </w:rPr>
    </w:pPr>
    <w:r w:rsidRPr="00E36489">
      <w:rPr>
        <w:rFonts w:ascii="Arial" w:hAnsi="Arial" w:cs="Arial"/>
      </w:rPr>
      <w:t xml:space="preserve">Role Profile </w:t>
    </w:r>
  </w:p>
  <w:p w14:paraId="257109D6" w14:textId="77777777" w:rsidR="00E36489" w:rsidRPr="00E36489" w:rsidRDefault="00E36489"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43EDB"/>
    <w:multiLevelType w:val="hybridMultilevel"/>
    <w:tmpl w:val="167C0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060561"/>
    <w:multiLevelType w:val="hybridMultilevel"/>
    <w:tmpl w:val="19CAAF26"/>
    <w:lvl w:ilvl="0" w:tplc="BCC0890E">
      <w:start w:val="1"/>
      <w:numFmt w:val="decimal"/>
      <w:lvlText w:val="%1."/>
      <w:lvlJc w:val="left"/>
      <w:pPr>
        <w:tabs>
          <w:tab w:val="num" w:pos="720"/>
        </w:tabs>
        <w:ind w:left="720" w:hanging="360"/>
      </w:pPr>
    </w:lvl>
    <w:lvl w:ilvl="1" w:tplc="7A687698" w:tentative="1">
      <w:start w:val="1"/>
      <w:numFmt w:val="decimal"/>
      <w:lvlText w:val="%2."/>
      <w:lvlJc w:val="left"/>
      <w:pPr>
        <w:tabs>
          <w:tab w:val="num" w:pos="1440"/>
        </w:tabs>
        <w:ind w:left="1440" w:hanging="360"/>
      </w:pPr>
    </w:lvl>
    <w:lvl w:ilvl="2" w:tplc="408C9052" w:tentative="1">
      <w:start w:val="1"/>
      <w:numFmt w:val="decimal"/>
      <w:lvlText w:val="%3."/>
      <w:lvlJc w:val="left"/>
      <w:pPr>
        <w:tabs>
          <w:tab w:val="num" w:pos="2160"/>
        </w:tabs>
        <w:ind w:left="2160" w:hanging="360"/>
      </w:pPr>
    </w:lvl>
    <w:lvl w:ilvl="3" w:tplc="47A4F664" w:tentative="1">
      <w:start w:val="1"/>
      <w:numFmt w:val="decimal"/>
      <w:lvlText w:val="%4."/>
      <w:lvlJc w:val="left"/>
      <w:pPr>
        <w:tabs>
          <w:tab w:val="num" w:pos="2880"/>
        </w:tabs>
        <w:ind w:left="2880" w:hanging="360"/>
      </w:pPr>
    </w:lvl>
    <w:lvl w:ilvl="4" w:tplc="023E500A" w:tentative="1">
      <w:start w:val="1"/>
      <w:numFmt w:val="decimal"/>
      <w:lvlText w:val="%5."/>
      <w:lvlJc w:val="left"/>
      <w:pPr>
        <w:tabs>
          <w:tab w:val="num" w:pos="3600"/>
        </w:tabs>
        <w:ind w:left="3600" w:hanging="360"/>
      </w:pPr>
    </w:lvl>
    <w:lvl w:ilvl="5" w:tplc="FBEAE4A4" w:tentative="1">
      <w:start w:val="1"/>
      <w:numFmt w:val="decimal"/>
      <w:lvlText w:val="%6."/>
      <w:lvlJc w:val="left"/>
      <w:pPr>
        <w:tabs>
          <w:tab w:val="num" w:pos="4320"/>
        </w:tabs>
        <w:ind w:left="4320" w:hanging="360"/>
      </w:pPr>
    </w:lvl>
    <w:lvl w:ilvl="6" w:tplc="EBD4CFF2" w:tentative="1">
      <w:start w:val="1"/>
      <w:numFmt w:val="decimal"/>
      <w:lvlText w:val="%7."/>
      <w:lvlJc w:val="left"/>
      <w:pPr>
        <w:tabs>
          <w:tab w:val="num" w:pos="5040"/>
        </w:tabs>
        <w:ind w:left="5040" w:hanging="360"/>
      </w:pPr>
    </w:lvl>
    <w:lvl w:ilvl="7" w:tplc="2654CE3A" w:tentative="1">
      <w:start w:val="1"/>
      <w:numFmt w:val="decimal"/>
      <w:lvlText w:val="%8."/>
      <w:lvlJc w:val="left"/>
      <w:pPr>
        <w:tabs>
          <w:tab w:val="num" w:pos="5760"/>
        </w:tabs>
        <w:ind w:left="5760" w:hanging="360"/>
      </w:pPr>
    </w:lvl>
    <w:lvl w:ilvl="8" w:tplc="05CA6D68" w:tentative="1">
      <w:start w:val="1"/>
      <w:numFmt w:val="decimal"/>
      <w:lvlText w:val="%9."/>
      <w:lvlJc w:val="left"/>
      <w:pPr>
        <w:tabs>
          <w:tab w:val="num" w:pos="6480"/>
        </w:tabs>
        <w:ind w:left="6480" w:hanging="360"/>
      </w:pPr>
    </w:lvl>
  </w:abstractNum>
  <w:abstractNum w:abstractNumId="16"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F84C21"/>
    <w:multiLevelType w:val="hybridMultilevel"/>
    <w:tmpl w:val="89784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7D1327D"/>
    <w:multiLevelType w:val="hybridMultilevel"/>
    <w:tmpl w:val="26260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6"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9536">
    <w:abstractNumId w:val="25"/>
  </w:num>
  <w:num w:numId="2" w16cid:durableId="408426712">
    <w:abstractNumId w:val="1"/>
  </w:num>
  <w:num w:numId="3" w16cid:durableId="1279950123">
    <w:abstractNumId w:val="10"/>
  </w:num>
  <w:num w:numId="4" w16cid:durableId="1023634287">
    <w:abstractNumId w:val="3"/>
  </w:num>
  <w:num w:numId="5" w16cid:durableId="1116682808">
    <w:abstractNumId w:val="7"/>
  </w:num>
  <w:num w:numId="6" w16cid:durableId="15830315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153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348234">
    <w:abstractNumId w:val="16"/>
  </w:num>
  <w:num w:numId="9" w16cid:durableId="1856573749">
    <w:abstractNumId w:val="4"/>
  </w:num>
  <w:num w:numId="10" w16cid:durableId="1313607849">
    <w:abstractNumId w:val="14"/>
  </w:num>
  <w:num w:numId="11" w16cid:durableId="163395965">
    <w:abstractNumId w:val="21"/>
  </w:num>
  <w:num w:numId="12" w16cid:durableId="347027577">
    <w:abstractNumId w:val="8"/>
  </w:num>
  <w:num w:numId="13" w16cid:durableId="1789082729">
    <w:abstractNumId w:val="12"/>
  </w:num>
  <w:num w:numId="14" w16cid:durableId="150486009">
    <w:abstractNumId w:val="6"/>
  </w:num>
  <w:num w:numId="15" w16cid:durableId="549270635">
    <w:abstractNumId w:val="26"/>
  </w:num>
  <w:num w:numId="16" w16cid:durableId="1458140019">
    <w:abstractNumId w:val="22"/>
  </w:num>
  <w:num w:numId="17" w16cid:durableId="2135371127">
    <w:abstractNumId w:val="18"/>
  </w:num>
  <w:num w:numId="18" w16cid:durableId="467010929">
    <w:abstractNumId w:val="0"/>
  </w:num>
  <w:num w:numId="19" w16cid:durableId="1831092598">
    <w:abstractNumId w:val="23"/>
  </w:num>
  <w:num w:numId="20" w16cid:durableId="2053264296">
    <w:abstractNumId w:val="13"/>
  </w:num>
  <w:num w:numId="21" w16cid:durableId="1885093242">
    <w:abstractNumId w:val="5"/>
  </w:num>
  <w:num w:numId="22" w16cid:durableId="884827092">
    <w:abstractNumId w:val="24"/>
  </w:num>
  <w:num w:numId="23" w16cid:durableId="2136556928">
    <w:abstractNumId w:val="2"/>
  </w:num>
  <w:num w:numId="24" w16cid:durableId="298337982">
    <w:abstractNumId w:val="11"/>
  </w:num>
  <w:num w:numId="25" w16cid:durableId="614100224">
    <w:abstractNumId w:val="17"/>
  </w:num>
  <w:num w:numId="26" w16cid:durableId="543255956">
    <w:abstractNumId w:val="20"/>
  </w:num>
  <w:num w:numId="27" w16cid:durableId="2072728598">
    <w:abstractNumId w:val="9"/>
  </w:num>
  <w:num w:numId="28" w16cid:durableId="543640335">
    <w:abstractNumId w:val="15"/>
  </w:num>
  <w:num w:numId="29" w16cid:durableId="67383279">
    <w:abstractNumId w:val="1"/>
  </w:num>
  <w:num w:numId="30" w16cid:durableId="166169220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21E8C"/>
    <w:rsid w:val="0002279E"/>
    <w:rsid w:val="00025B5A"/>
    <w:rsid w:val="00032C56"/>
    <w:rsid w:val="000363FA"/>
    <w:rsid w:val="00037961"/>
    <w:rsid w:val="0004004F"/>
    <w:rsid w:val="00041B89"/>
    <w:rsid w:val="00044B09"/>
    <w:rsid w:val="000511E5"/>
    <w:rsid w:val="00055E1A"/>
    <w:rsid w:val="00056020"/>
    <w:rsid w:val="000565F9"/>
    <w:rsid w:val="000729C5"/>
    <w:rsid w:val="00083421"/>
    <w:rsid w:val="00091310"/>
    <w:rsid w:val="00092FA2"/>
    <w:rsid w:val="000950D2"/>
    <w:rsid w:val="00097D7B"/>
    <w:rsid w:val="000A1A25"/>
    <w:rsid w:val="000B7B54"/>
    <w:rsid w:val="000C098F"/>
    <w:rsid w:val="000E574F"/>
    <w:rsid w:val="000F4F50"/>
    <w:rsid w:val="00105717"/>
    <w:rsid w:val="0012150B"/>
    <w:rsid w:val="00137664"/>
    <w:rsid w:val="00143E65"/>
    <w:rsid w:val="00151C66"/>
    <w:rsid w:val="001700D1"/>
    <w:rsid w:val="0017026A"/>
    <w:rsid w:val="0017056A"/>
    <w:rsid w:val="00175674"/>
    <w:rsid w:val="001775AA"/>
    <w:rsid w:val="00182A28"/>
    <w:rsid w:val="00184C37"/>
    <w:rsid w:val="001876AC"/>
    <w:rsid w:val="00190638"/>
    <w:rsid w:val="0019493F"/>
    <w:rsid w:val="0019731B"/>
    <w:rsid w:val="001A4F0D"/>
    <w:rsid w:val="001C2690"/>
    <w:rsid w:val="001E5DA3"/>
    <w:rsid w:val="001E7E28"/>
    <w:rsid w:val="001F3147"/>
    <w:rsid w:val="00201D8A"/>
    <w:rsid w:val="00222851"/>
    <w:rsid w:val="00223FE6"/>
    <w:rsid w:val="00224C94"/>
    <w:rsid w:val="00227900"/>
    <w:rsid w:val="002351A1"/>
    <w:rsid w:val="00242EA9"/>
    <w:rsid w:val="00243E00"/>
    <w:rsid w:val="00264EC0"/>
    <w:rsid w:val="00266CF6"/>
    <w:rsid w:val="00271BBA"/>
    <w:rsid w:val="00271D5C"/>
    <w:rsid w:val="00277B41"/>
    <w:rsid w:val="00286B0D"/>
    <w:rsid w:val="002915C8"/>
    <w:rsid w:val="00295E62"/>
    <w:rsid w:val="002A12D8"/>
    <w:rsid w:val="002A2D9A"/>
    <w:rsid w:val="002B5290"/>
    <w:rsid w:val="002C12E8"/>
    <w:rsid w:val="002C1FF9"/>
    <w:rsid w:val="002C2E6D"/>
    <w:rsid w:val="002C4FA5"/>
    <w:rsid w:val="002C7C18"/>
    <w:rsid w:val="002E7217"/>
    <w:rsid w:val="00312158"/>
    <w:rsid w:val="00312501"/>
    <w:rsid w:val="00312684"/>
    <w:rsid w:val="0032104D"/>
    <w:rsid w:val="00330EF0"/>
    <w:rsid w:val="0033642B"/>
    <w:rsid w:val="003376E7"/>
    <w:rsid w:val="00347C44"/>
    <w:rsid w:val="0035194F"/>
    <w:rsid w:val="00351AD3"/>
    <w:rsid w:val="00370EB3"/>
    <w:rsid w:val="003729FD"/>
    <w:rsid w:val="00374FE2"/>
    <w:rsid w:val="00375535"/>
    <w:rsid w:val="00391E22"/>
    <w:rsid w:val="003B096B"/>
    <w:rsid w:val="003E5DDA"/>
    <w:rsid w:val="003F747F"/>
    <w:rsid w:val="00402A02"/>
    <w:rsid w:val="00407A0E"/>
    <w:rsid w:val="0041116C"/>
    <w:rsid w:val="00412679"/>
    <w:rsid w:val="00417115"/>
    <w:rsid w:val="00417379"/>
    <w:rsid w:val="00417AAC"/>
    <w:rsid w:val="00417BE2"/>
    <w:rsid w:val="00422287"/>
    <w:rsid w:val="00436014"/>
    <w:rsid w:val="00437A71"/>
    <w:rsid w:val="00443E32"/>
    <w:rsid w:val="00450C62"/>
    <w:rsid w:val="004771FA"/>
    <w:rsid w:val="004851DB"/>
    <w:rsid w:val="004953B7"/>
    <w:rsid w:val="004B1645"/>
    <w:rsid w:val="004B4465"/>
    <w:rsid w:val="004C79DF"/>
    <w:rsid w:val="004D1BF8"/>
    <w:rsid w:val="004D369F"/>
    <w:rsid w:val="004E2278"/>
    <w:rsid w:val="004E48B4"/>
    <w:rsid w:val="004E7376"/>
    <w:rsid w:val="0050147B"/>
    <w:rsid w:val="005017D3"/>
    <w:rsid w:val="00510567"/>
    <w:rsid w:val="0052204A"/>
    <w:rsid w:val="00533F59"/>
    <w:rsid w:val="00544A14"/>
    <w:rsid w:val="00547E9D"/>
    <w:rsid w:val="005508AE"/>
    <w:rsid w:val="00554578"/>
    <w:rsid w:val="00556C20"/>
    <w:rsid w:val="005600E7"/>
    <w:rsid w:val="005605A7"/>
    <w:rsid w:val="005767C5"/>
    <w:rsid w:val="0058098C"/>
    <w:rsid w:val="00580E95"/>
    <w:rsid w:val="00583078"/>
    <w:rsid w:val="005859CA"/>
    <w:rsid w:val="005867E5"/>
    <w:rsid w:val="005A60A1"/>
    <w:rsid w:val="005A6D4B"/>
    <w:rsid w:val="005B3A3D"/>
    <w:rsid w:val="005B43AD"/>
    <w:rsid w:val="005B48A3"/>
    <w:rsid w:val="005B49F4"/>
    <w:rsid w:val="005C642A"/>
    <w:rsid w:val="005D009C"/>
    <w:rsid w:val="005D5698"/>
    <w:rsid w:val="005E098E"/>
    <w:rsid w:val="005E7AA4"/>
    <w:rsid w:val="005F025D"/>
    <w:rsid w:val="005F5B3F"/>
    <w:rsid w:val="0061364A"/>
    <w:rsid w:val="00614B78"/>
    <w:rsid w:val="00621E1B"/>
    <w:rsid w:val="0062315B"/>
    <w:rsid w:val="00631914"/>
    <w:rsid w:val="00637F64"/>
    <w:rsid w:val="006400BF"/>
    <w:rsid w:val="006603BF"/>
    <w:rsid w:val="006723A7"/>
    <w:rsid w:val="00691CAA"/>
    <w:rsid w:val="006930C6"/>
    <w:rsid w:val="00693E07"/>
    <w:rsid w:val="006A138A"/>
    <w:rsid w:val="006B4A21"/>
    <w:rsid w:val="006B6C43"/>
    <w:rsid w:val="006B6D0C"/>
    <w:rsid w:val="006C31A6"/>
    <w:rsid w:val="006D2785"/>
    <w:rsid w:val="006D2D62"/>
    <w:rsid w:val="006F025F"/>
    <w:rsid w:val="006F73C5"/>
    <w:rsid w:val="0070338A"/>
    <w:rsid w:val="00705548"/>
    <w:rsid w:val="007129A7"/>
    <w:rsid w:val="00714032"/>
    <w:rsid w:val="0071520E"/>
    <w:rsid w:val="007173AA"/>
    <w:rsid w:val="00717771"/>
    <w:rsid w:val="007346CC"/>
    <w:rsid w:val="00745B93"/>
    <w:rsid w:val="00746AC5"/>
    <w:rsid w:val="00753951"/>
    <w:rsid w:val="00756199"/>
    <w:rsid w:val="00756C5F"/>
    <w:rsid w:val="00764F98"/>
    <w:rsid w:val="007657B9"/>
    <w:rsid w:val="00777E45"/>
    <w:rsid w:val="0078430F"/>
    <w:rsid w:val="00792ACE"/>
    <w:rsid w:val="0079324F"/>
    <w:rsid w:val="00796FFA"/>
    <w:rsid w:val="007A71E5"/>
    <w:rsid w:val="007B0DC4"/>
    <w:rsid w:val="007C0927"/>
    <w:rsid w:val="007C5A83"/>
    <w:rsid w:val="007E4B84"/>
    <w:rsid w:val="007E7F2C"/>
    <w:rsid w:val="007F4DE0"/>
    <w:rsid w:val="007F5F75"/>
    <w:rsid w:val="00802079"/>
    <w:rsid w:val="00803A9D"/>
    <w:rsid w:val="008121B4"/>
    <w:rsid w:val="008170BF"/>
    <w:rsid w:val="008472D3"/>
    <w:rsid w:val="00855BDD"/>
    <w:rsid w:val="00856173"/>
    <w:rsid w:val="008568C9"/>
    <w:rsid w:val="00865FC5"/>
    <w:rsid w:val="00874271"/>
    <w:rsid w:val="00885D9F"/>
    <w:rsid w:val="00892415"/>
    <w:rsid w:val="00895FEF"/>
    <w:rsid w:val="0089732D"/>
    <w:rsid w:val="008B0C39"/>
    <w:rsid w:val="008C1688"/>
    <w:rsid w:val="008C29F3"/>
    <w:rsid w:val="008D0979"/>
    <w:rsid w:val="008D5610"/>
    <w:rsid w:val="008D5851"/>
    <w:rsid w:val="008D6312"/>
    <w:rsid w:val="008E6926"/>
    <w:rsid w:val="008F6D19"/>
    <w:rsid w:val="008F7924"/>
    <w:rsid w:val="00900E06"/>
    <w:rsid w:val="00902F63"/>
    <w:rsid w:val="00917DC5"/>
    <w:rsid w:val="00920805"/>
    <w:rsid w:val="009223B1"/>
    <w:rsid w:val="00924057"/>
    <w:rsid w:val="0092598A"/>
    <w:rsid w:val="00930A14"/>
    <w:rsid w:val="00934DD9"/>
    <w:rsid w:val="00937C6D"/>
    <w:rsid w:val="009409E6"/>
    <w:rsid w:val="0094314C"/>
    <w:rsid w:val="00945951"/>
    <w:rsid w:val="00945D42"/>
    <w:rsid w:val="00946D07"/>
    <w:rsid w:val="00995C6A"/>
    <w:rsid w:val="009A2F1D"/>
    <w:rsid w:val="009B22B4"/>
    <w:rsid w:val="009B3152"/>
    <w:rsid w:val="009B47FA"/>
    <w:rsid w:val="009B5852"/>
    <w:rsid w:val="009C52D8"/>
    <w:rsid w:val="009D03A0"/>
    <w:rsid w:val="009D1019"/>
    <w:rsid w:val="009D1DE2"/>
    <w:rsid w:val="009D45D9"/>
    <w:rsid w:val="009D604B"/>
    <w:rsid w:val="009E66CE"/>
    <w:rsid w:val="009E76D0"/>
    <w:rsid w:val="009F0962"/>
    <w:rsid w:val="009F5703"/>
    <w:rsid w:val="00A03FE5"/>
    <w:rsid w:val="00A13850"/>
    <w:rsid w:val="00A20064"/>
    <w:rsid w:val="00A26526"/>
    <w:rsid w:val="00A3369F"/>
    <w:rsid w:val="00A53180"/>
    <w:rsid w:val="00A53F63"/>
    <w:rsid w:val="00A73EA4"/>
    <w:rsid w:val="00A81FC3"/>
    <w:rsid w:val="00A9706A"/>
    <w:rsid w:val="00A970D6"/>
    <w:rsid w:val="00AA537C"/>
    <w:rsid w:val="00AA7A21"/>
    <w:rsid w:val="00AD4C06"/>
    <w:rsid w:val="00AD53BC"/>
    <w:rsid w:val="00AE3618"/>
    <w:rsid w:val="00AE5BBE"/>
    <w:rsid w:val="00AF4FF3"/>
    <w:rsid w:val="00B1702E"/>
    <w:rsid w:val="00B24EFE"/>
    <w:rsid w:val="00B27BC8"/>
    <w:rsid w:val="00B4213B"/>
    <w:rsid w:val="00B42A15"/>
    <w:rsid w:val="00B470C0"/>
    <w:rsid w:val="00B507CF"/>
    <w:rsid w:val="00B672B6"/>
    <w:rsid w:val="00B71E32"/>
    <w:rsid w:val="00B7333E"/>
    <w:rsid w:val="00B848F1"/>
    <w:rsid w:val="00B926A7"/>
    <w:rsid w:val="00B9523F"/>
    <w:rsid w:val="00BA084B"/>
    <w:rsid w:val="00BB1BC4"/>
    <w:rsid w:val="00BC6F89"/>
    <w:rsid w:val="00BD35D9"/>
    <w:rsid w:val="00BD77F5"/>
    <w:rsid w:val="00BD7F30"/>
    <w:rsid w:val="00BE09CC"/>
    <w:rsid w:val="00BE2EFA"/>
    <w:rsid w:val="00BF5745"/>
    <w:rsid w:val="00C00190"/>
    <w:rsid w:val="00C00435"/>
    <w:rsid w:val="00C13B38"/>
    <w:rsid w:val="00C305D7"/>
    <w:rsid w:val="00C3199E"/>
    <w:rsid w:val="00C412A3"/>
    <w:rsid w:val="00C41ABE"/>
    <w:rsid w:val="00C63013"/>
    <w:rsid w:val="00C63450"/>
    <w:rsid w:val="00C80956"/>
    <w:rsid w:val="00C80E48"/>
    <w:rsid w:val="00C82F67"/>
    <w:rsid w:val="00C861E7"/>
    <w:rsid w:val="00C9442E"/>
    <w:rsid w:val="00CB2581"/>
    <w:rsid w:val="00CD03E1"/>
    <w:rsid w:val="00CD1401"/>
    <w:rsid w:val="00CE35CE"/>
    <w:rsid w:val="00CE694C"/>
    <w:rsid w:val="00CE788E"/>
    <w:rsid w:val="00CF42CC"/>
    <w:rsid w:val="00D00136"/>
    <w:rsid w:val="00D018C6"/>
    <w:rsid w:val="00D12327"/>
    <w:rsid w:val="00D17AA3"/>
    <w:rsid w:val="00D17CEA"/>
    <w:rsid w:val="00D259F8"/>
    <w:rsid w:val="00D369EE"/>
    <w:rsid w:val="00D52119"/>
    <w:rsid w:val="00D5676D"/>
    <w:rsid w:val="00D60D65"/>
    <w:rsid w:val="00D66667"/>
    <w:rsid w:val="00D67C25"/>
    <w:rsid w:val="00D75B09"/>
    <w:rsid w:val="00D95F41"/>
    <w:rsid w:val="00DA0A5A"/>
    <w:rsid w:val="00DA3EF6"/>
    <w:rsid w:val="00DB0AEE"/>
    <w:rsid w:val="00DC2960"/>
    <w:rsid w:val="00DC3E86"/>
    <w:rsid w:val="00DC5BB7"/>
    <w:rsid w:val="00DC7E5A"/>
    <w:rsid w:val="00DD07D1"/>
    <w:rsid w:val="00DD71CE"/>
    <w:rsid w:val="00DE3D96"/>
    <w:rsid w:val="00DE4140"/>
    <w:rsid w:val="00DF03FD"/>
    <w:rsid w:val="00DF1160"/>
    <w:rsid w:val="00E02EBD"/>
    <w:rsid w:val="00E07F0F"/>
    <w:rsid w:val="00E14552"/>
    <w:rsid w:val="00E36489"/>
    <w:rsid w:val="00E5612E"/>
    <w:rsid w:val="00E6471C"/>
    <w:rsid w:val="00E670EA"/>
    <w:rsid w:val="00E82AF9"/>
    <w:rsid w:val="00E85800"/>
    <w:rsid w:val="00E916AE"/>
    <w:rsid w:val="00E932E8"/>
    <w:rsid w:val="00EB304E"/>
    <w:rsid w:val="00EC087A"/>
    <w:rsid w:val="00EE54F6"/>
    <w:rsid w:val="00EE605A"/>
    <w:rsid w:val="00EE7D17"/>
    <w:rsid w:val="00EF6AEF"/>
    <w:rsid w:val="00EF7113"/>
    <w:rsid w:val="00F2036E"/>
    <w:rsid w:val="00F20F4B"/>
    <w:rsid w:val="00F22D12"/>
    <w:rsid w:val="00F42A85"/>
    <w:rsid w:val="00F46B16"/>
    <w:rsid w:val="00F64B1D"/>
    <w:rsid w:val="00F757CA"/>
    <w:rsid w:val="00F8180F"/>
    <w:rsid w:val="00F87779"/>
    <w:rsid w:val="00F92049"/>
    <w:rsid w:val="00FA71EB"/>
    <w:rsid w:val="00FB254C"/>
    <w:rsid w:val="00FB2D65"/>
    <w:rsid w:val="00FD0A18"/>
    <w:rsid w:val="00FD1ACF"/>
    <w:rsid w:val="00FD3A00"/>
    <w:rsid w:val="00FD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76FC"/>
  <w15:docId w15:val="{7E72D160-B842-4B5F-9569-6EEBB8BA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3874-D8A9-4992-ABB1-99976BB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Atalanta Hallawell</dc:creator>
  <cp:keywords/>
  <dc:description/>
  <cp:lastModifiedBy>John Atkins</cp:lastModifiedBy>
  <cp:revision>2</cp:revision>
  <cp:lastPrinted>2019-10-10T09:22:00Z</cp:lastPrinted>
  <dcterms:created xsi:type="dcterms:W3CDTF">2026-05-28T09:09:00Z</dcterms:created>
  <dcterms:modified xsi:type="dcterms:W3CDTF">2026-05-28T09:09:00Z</dcterms:modified>
</cp:coreProperties>
</file>