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2784DDFE" w:rsidR="00962CB2" w:rsidRPr="00BA1788" w:rsidRDefault="00312E2D"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Partnerships Manager</w:t>
            </w:r>
          </w:p>
        </w:tc>
      </w:tr>
      <w:tr w:rsidR="00962CB2" w:rsidRPr="00F95D7C" w14:paraId="178D9D27" w14:textId="77777777" w:rsidTr="00962CB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46F05DC9" w:rsidR="00962CB2" w:rsidRPr="00BA1788" w:rsidRDefault="00312E2D"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Head of Partnerships</w:t>
            </w:r>
          </w:p>
        </w:tc>
      </w:tr>
      <w:tr w:rsidR="00962CB2" w:rsidRPr="00F95D7C" w14:paraId="0EDC39BD" w14:textId="77777777" w:rsidTr="00962CB2">
        <w:trPr>
          <w:trHeight w:val="283"/>
        </w:trPr>
        <w:tc>
          <w:tcPr>
            <w:tcW w:w="3158" w:type="dxa"/>
          </w:tcPr>
          <w:p w14:paraId="2ED2AFD8" w14:textId="77777777" w:rsidR="00962CB2" w:rsidRPr="00BA1788" w:rsidRDefault="00962CB2" w:rsidP="00BA1788">
            <w:pPr>
              <w:rPr>
                <w:rFonts w:cs="Arial"/>
                <w:b/>
              </w:rPr>
            </w:pPr>
            <w:r w:rsidRPr="00BA1788">
              <w:rPr>
                <w:rFonts w:cs="Arial"/>
                <w:b/>
              </w:rPr>
              <w:t>SMCR/CERT role</w:t>
            </w:r>
          </w:p>
        </w:tc>
        <w:tc>
          <w:tcPr>
            <w:tcW w:w="7327" w:type="dxa"/>
          </w:tcPr>
          <w:p w14:paraId="63B0C0AB" w14:textId="63D0F40B" w:rsidR="00962CB2" w:rsidRPr="00BA1788" w:rsidRDefault="00962CB2" w:rsidP="00962CB2">
            <w:pPr>
              <w:pStyle w:val="AmTrustBlack"/>
              <w:jc w:val="both"/>
              <w:rPr>
                <w:rFonts w:ascii="Poppins" w:hAnsi="Poppins" w:cs="Poppins"/>
                <w:bCs/>
                <w:color w:val="auto"/>
                <w:sz w:val="22"/>
                <w:szCs w:val="22"/>
                <w:lang w:eastAsia="en-GB"/>
              </w:rPr>
            </w:pPr>
            <w:r w:rsidRPr="00312E2D">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19FFFB1A" w:rsidR="00962CB2" w:rsidRPr="00BA1788" w:rsidRDefault="00312E2D"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Commercial Team</w:t>
            </w:r>
          </w:p>
        </w:tc>
      </w:tr>
      <w:tr w:rsidR="00962CB2" w:rsidRPr="00F95D7C" w14:paraId="41FC50CE" w14:textId="77777777" w:rsidTr="00962CB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54520EBC" w:rsidR="00962CB2" w:rsidRPr="00BA1788" w:rsidRDefault="003D1738"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April 2026</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9436FF">
      <w:pPr>
        <w:ind w:left="142" w:right="6"/>
        <w:jc w:val="both"/>
        <w:rPr>
          <w:rFonts w:ascii="Poppins SemiBold"/>
          <w:b/>
          <w:color w:val="680054"/>
          <w:sz w:val="28"/>
          <w:szCs w:val="28"/>
        </w:rPr>
      </w:pPr>
      <w:r w:rsidRPr="00962CB2">
        <w:rPr>
          <w:rFonts w:ascii="Poppins SemiBold"/>
          <w:b/>
          <w:color w:val="680054"/>
          <w:sz w:val="28"/>
          <w:szCs w:val="28"/>
        </w:rPr>
        <w:t>Position overview</w:t>
      </w:r>
    </w:p>
    <w:p w14:paraId="773F7A26" w14:textId="77777777" w:rsidR="00312E2D" w:rsidRDefault="00312E2D" w:rsidP="00312E2D">
      <w:pPr>
        <w:ind w:left="142" w:right="6"/>
        <w:rPr>
          <w:rFonts w:cs="Arial"/>
          <w:sz w:val="20"/>
          <w:szCs w:val="20"/>
        </w:rPr>
      </w:pPr>
    </w:p>
    <w:p w14:paraId="724202F7" w14:textId="29BD1C4C" w:rsidR="005C2E27" w:rsidRDefault="005C2E27" w:rsidP="00312E2D">
      <w:pPr>
        <w:ind w:left="142" w:right="6"/>
        <w:rPr>
          <w:rFonts w:cs="Arial"/>
          <w:sz w:val="20"/>
          <w:szCs w:val="20"/>
        </w:rPr>
      </w:pPr>
      <w:r>
        <w:rPr>
          <w:rFonts w:cs="Arial"/>
          <w:sz w:val="20"/>
          <w:szCs w:val="20"/>
        </w:rPr>
        <w:t>Arc is</w:t>
      </w:r>
      <w:r w:rsidR="00DA5158">
        <w:rPr>
          <w:rFonts w:cs="Arial"/>
          <w:sz w:val="20"/>
          <w:szCs w:val="20"/>
        </w:rPr>
        <w:t xml:space="preserve"> a leading multi-</w:t>
      </w:r>
      <w:r w:rsidR="00190FBD">
        <w:rPr>
          <w:rFonts w:cs="Arial"/>
          <w:sz w:val="20"/>
          <w:szCs w:val="20"/>
        </w:rPr>
        <w:t>product</w:t>
      </w:r>
      <w:r w:rsidR="00DA5158">
        <w:rPr>
          <w:rFonts w:cs="Arial"/>
          <w:sz w:val="20"/>
          <w:szCs w:val="20"/>
        </w:rPr>
        <w:t xml:space="preserve"> Managing General Agent, serving over 15 million policyholders. We </w:t>
      </w:r>
      <w:r w:rsidR="00585228">
        <w:rPr>
          <w:rFonts w:cs="Arial"/>
          <w:sz w:val="20"/>
          <w:szCs w:val="20"/>
        </w:rPr>
        <w:t>work with some of the UK’s best known Insurers, Banks, MGAs</w:t>
      </w:r>
      <w:r w:rsidR="00190FBD">
        <w:rPr>
          <w:rFonts w:cs="Arial"/>
          <w:sz w:val="20"/>
          <w:szCs w:val="20"/>
        </w:rPr>
        <w:t xml:space="preserve">, </w:t>
      </w:r>
      <w:r w:rsidR="00585228">
        <w:rPr>
          <w:rFonts w:cs="Arial"/>
          <w:sz w:val="20"/>
          <w:szCs w:val="20"/>
        </w:rPr>
        <w:t>Insurance Brokers</w:t>
      </w:r>
      <w:r w:rsidR="00190FBD">
        <w:rPr>
          <w:rFonts w:cs="Arial"/>
          <w:sz w:val="20"/>
          <w:szCs w:val="20"/>
        </w:rPr>
        <w:t xml:space="preserve"> and other Affinity groups.</w:t>
      </w:r>
    </w:p>
    <w:p w14:paraId="5407DA71" w14:textId="77777777" w:rsidR="005C2E27" w:rsidRDefault="005C2E27" w:rsidP="00312E2D">
      <w:pPr>
        <w:ind w:left="142" w:right="6"/>
        <w:rPr>
          <w:rFonts w:cs="Arial"/>
          <w:sz w:val="20"/>
          <w:szCs w:val="20"/>
        </w:rPr>
      </w:pPr>
    </w:p>
    <w:p w14:paraId="60E38481" w14:textId="77777777" w:rsidR="0056664F" w:rsidRDefault="00312E2D" w:rsidP="003D1738">
      <w:pPr>
        <w:ind w:left="142" w:right="6"/>
        <w:rPr>
          <w:rFonts w:cs="Arial"/>
          <w:sz w:val="20"/>
          <w:szCs w:val="20"/>
        </w:rPr>
      </w:pPr>
      <w:r w:rsidRPr="00312E2D">
        <w:rPr>
          <w:rFonts w:cs="Arial"/>
          <w:sz w:val="20"/>
          <w:szCs w:val="20"/>
        </w:rPr>
        <w:t>The Partnership Manager will have responsibility for building and developing long term relationships with Arc Legal’s client</w:t>
      </w:r>
      <w:r>
        <w:rPr>
          <w:rFonts w:cs="Arial"/>
          <w:sz w:val="20"/>
          <w:szCs w:val="20"/>
        </w:rPr>
        <w:t xml:space="preserve"> partnerships</w:t>
      </w:r>
      <w:r w:rsidRPr="00312E2D">
        <w:rPr>
          <w:rFonts w:cs="Arial"/>
          <w:sz w:val="20"/>
          <w:szCs w:val="20"/>
        </w:rPr>
        <w:t>, to drive mutual growth objectives through bespoke partnership development plans.</w:t>
      </w:r>
    </w:p>
    <w:p w14:paraId="453BB41F" w14:textId="77777777" w:rsidR="0056664F" w:rsidRDefault="0056664F" w:rsidP="003D1738">
      <w:pPr>
        <w:ind w:left="142" w:right="6"/>
        <w:rPr>
          <w:rFonts w:cs="Arial"/>
          <w:sz w:val="20"/>
          <w:szCs w:val="20"/>
        </w:rPr>
      </w:pPr>
    </w:p>
    <w:p w14:paraId="5DF87510" w14:textId="1E79DFE2" w:rsidR="002D672C" w:rsidRDefault="00312E2D" w:rsidP="003D1738">
      <w:pPr>
        <w:ind w:left="142" w:right="6"/>
        <w:rPr>
          <w:rFonts w:cs="Arial"/>
          <w:sz w:val="20"/>
          <w:szCs w:val="20"/>
        </w:rPr>
      </w:pPr>
      <w:r w:rsidRPr="00312E2D">
        <w:rPr>
          <w:rFonts w:cs="Arial"/>
          <w:sz w:val="20"/>
          <w:szCs w:val="20"/>
        </w:rPr>
        <w:t xml:space="preserve">The Partnerships Manager will also be focused on continually strengthening existing relationships by identifying and developing opportunities for the creation of new business arrangements. </w:t>
      </w:r>
    </w:p>
    <w:p w14:paraId="6A4D11E9" w14:textId="77777777" w:rsidR="0056664F" w:rsidRPr="003D1738" w:rsidRDefault="0056664F" w:rsidP="003D1738">
      <w:pPr>
        <w:ind w:left="142" w:right="6"/>
        <w:rPr>
          <w:rFonts w:cs="Arial"/>
          <w:sz w:val="20"/>
          <w:szCs w:val="20"/>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207D069" w14:textId="0B3CC5BE" w:rsidR="00962CB2" w:rsidRPr="00FD735C" w:rsidRDefault="00962CB2" w:rsidP="00FD735C">
      <w:pPr>
        <w:spacing w:before="120"/>
        <w:ind w:left="142"/>
        <w:rPr>
          <w:rFonts w:cs="Arial"/>
          <w:sz w:val="20"/>
          <w:szCs w:val="20"/>
          <w:highlight w:val="yellow"/>
        </w:rPr>
      </w:pPr>
    </w:p>
    <w:p w14:paraId="21A4564C" w14:textId="135FD9FE" w:rsidR="00962CB2" w:rsidRPr="00FD735C" w:rsidRDefault="00312E2D" w:rsidP="00962CB2">
      <w:pPr>
        <w:autoSpaceDE/>
        <w:ind w:left="142"/>
        <w:rPr>
          <w:i/>
          <w:iCs/>
          <w:color w:val="3F3F3E"/>
          <w:sz w:val="24"/>
          <w:szCs w:val="24"/>
          <w:shd w:val="clear" w:color="auto" w:fill="FFFFFF"/>
        </w:rPr>
      </w:pPr>
      <w:r>
        <w:rPr>
          <w:i/>
          <w:iCs/>
          <w:color w:val="3F3F3E"/>
          <w:sz w:val="24"/>
          <w:szCs w:val="24"/>
          <w:shd w:val="clear" w:color="auto" w:fill="FFFFFF"/>
        </w:rPr>
        <w:t>Partnership Management</w:t>
      </w:r>
    </w:p>
    <w:p w14:paraId="388F5B01" w14:textId="77777777" w:rsidR="00962CB2" w:rsidRDefault="00962CB2" w:rsidP="00962CB2">
      <w:pPr>
        <w:autoSpaceDE/>
        <w:ind w:right="74"/>
        <w:rPr>
          <w:rFonts w:cs="Arial"/>
          <w:b/>
        </w:rPr>
      </w:pPr>
    </w:p>
    <w:p w14:paraId="629F6E4D" w14:textId="73684818" w:rsidR="00312E2D" w:rsidRPr="00312E2D" w:rsidRDefault="00312E2D" w:rsidP="00312E2D">
      <w:pPr>
        <w:numPr>
          <w:ilvl w:val="0"/>
          <w:numId w:val="39"/>
        </w:numPr>
        <w:spacing w:before="120" w:line="276" w:lineRule="auto"/>
        <w:ind w:right="-425"/>
        <w:rPr>
          <w:rFonts w:ascii="Arial" w:eastAsia="Times New Roman" w:hAnsi="Arial" w:cs="Arial"/>
          <w:sz w:val="20"/>
          <w:szCs w:val="20"/>
        </w:rPr>
      </w:pPr>
      <w:r w:rsidRPr="00312E2D">
        <w:rPr>
          <w:rFonts w:cs="Arial"/>
          <w:sz w:val="20"/>
          <w:szCs w:val="20"/>
        </w:rPr>
        <w:t>Build</w:t>
      </w:r>
      <w:r>
        <w:rPr>
          <w:rFonts w:cs="Arial"/>
          <w:sz w:val="20"/>
          <w:szCs w:val="20"/>
        </w:rPr>
        <w:t>, maintain and develop</w:t>
      </w:r>
      <w:r w:rsidRPr="00312E2D">
        <w:rPr>
          <w:rFonts w:cs="Arial"/>
          <w:sz w:val="20"/>
          <w:szCs w:val="20"/>
        </w:rPr>
        <w:t xml:space="preserve"> strategic relationships with allocated client </w:t>
      </w:r>
      <w:r w:rsidR="005F6CCB">
        <w:rPr>
          <w:rFonts w:cs="Arial"/>
          <w:sz w:val="20"/>
          <w:szCs w:val="20"/>
        </w:rPr>
        <w:t>partnerships</w:t>
      </w:r>
      <w:r w:rsidRPr="00312E2D">
        <w:rPr>
          <w:rFonts w:cs="Arial"/>
          <w:sz w:val="20"/>
          <w:szCs w:val="20"/>
        </w:rPr>
        <w:t>, understanding their business strategy and establishing product solutions to meet their business needs.</w:t>
      </w:r>
    </w:p>
    <w:p w14:paraId="195758C4" w14:textId="3D1F04A3"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Maintaining regular contact with allocated </w:t>
      </w:r>
      <w:r w:rsidR="005F6CCB">
        <w:rPr>
          <w:rFonts w:cs="Arial"/>
          <w:sz w:val="20"/>
          <w:szCs w:val="20"/>
        </w:rPr>
        <w:t>client partnership</w:t>
      </w:r>
      <w:r w:rsidRPr="00312E2D">
        <w:rPr>
          <w:rFonts w:cs="Arial"/>
          <w:sz w:val="20"/>
          <w:szCs w:val="20"/>
        </w:rPr>
        <w:t xml:space="preserve"> at </w:t>
      </w:r>
      <w:r w:rsidR="00B232B6">
        <w:rPr>
          <w:rFonts w:cs="Arial"/>
          <w:sz w:val="20"/>
          <w:szCs w:val="20"/>
        </w:rPr>
        <w:t xml:space="preserve">face to face </w:t>
      </w:r>
      <w:r w:rsidRPr="00312E2D">
        <w:rPr>
          <w:rFonts w:cs="Arial"/>
          <w:sz w:val="20"/>
          <w:szCs w:val="20"/>
        </w:rPr>
        <w:t xml:space="preserve">meetings, by telephone, </w:t>
      </w:r>
      <w:r w:rsidR="00B232B6">
        <w:rPr>
          <w:rFonts w:cs="Arial"/>
          <w:sz w:val="20"/>
          <w:szCs w:val="20"/>
        </w:rPr>
        <w:t xml:space="preserve">and </w:t>
      </w:r>
      <w:r w:rsidR="00063B92">
        <w:rPr>
          <w:rFonts w:cs="Arial"/>
          <w:sz w:val="20"/>
          <w:szCs w:val="20"/>
        </w:rPr>
        <w:t>through Teams calls.</w:t>
      </w:r>
    </w:p>
    <w:p w14:paraId="46F5140B" w14:textId="77777777"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Conducting regular review meetings with key client stakeholders, usually on a monthly/quarterly basis, as deemed appropriate by the business.  </w:t>
      </w:r>
    </w:p>
    <w:p w14:paraId="4E91102C" w14:textId="6BD7A3C0"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Produc</w:t>
      </w:r>
      <w:r>
        <w:rPr>
          <w:rFonts w:cs="Arial"/>
          <w:sz w:val="20"/>
          <w:szCs w:val="20"/>
        </w:rPr>
        <w:t>tion of</w:t>
      </w:r>
      <w:r w:rsidRPr="00312E2D">
        <w:rPr>
          <w:rFonts w:cs="Arial"/>
          <w:sz w:val="20"/>
          <w:szCs w:val="20"/>
        </w:rPr>
        <w:t xml:space="preserve"> formal minutes and agreed action</w:t>
      </w:r>
      <w:r>
        <w:rPr>
          <w:rFonts w:cs="Arial"/>
          <w:sz w:val="20"/>
          <w:szCs w:val="20"/>
        </w:rPr>
        <w:t>s</w:t>
      </w:r>
      <w:r w:rsidRPr="00312E2D">
        <w:rPr>
          <w:rFonts w:cs="Arial"/>
          <w:sz w:val="20"/>
          <w:szCs w:val="20"/>
        </w:rPr>
        <w:t xml:space="preserve"> following client interactions. Including formulating an appropriate plan to ensure completion of all agreed actions.</w:t>
      </w:r>
    </w:p>
    <w:p w14:paraId="2E265335" w14:textId="77777777"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Interface with clients as well as internal departments on any actions arising from client review </w:t>
      </w:r>
      <w:r w:rsidRPr="00312E2D">
        <w:rPr>
          <w:rFonts w:cs="Arial"/>
          <w:sz w:val="20"/>
          <w:szCs w:val="20"/>
        </w:rPr>
        <w:lastRenderedPageBreak/>
        <w:t>meetings, or ad hoc and on-going client requests, such as: -</w:t>
      </w:r>
    </w:p>
    <w:p w14:paraId="0F52EF53"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Change in cover or service requirements</w:t>
      </w:r>
    </w:p>
    <w:p w14:paraId="7BB3F92C"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Amendments to policy documentation</w:t>
      </w:r>
    </w:p>
    <w:p w14:paraId="426B0BC3"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Contract drafting</w:t>
      </w:r>
    </w:p>
    <w:p w14:paraId="1FAF1E92"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Price reviews</w:t>
      </w:r>
    </w:p>
    <w:p w14:paraId="1C347BA4"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Process change</w:t>
      </w:r>
    </w:p>
    <w:p w14:paraId="247809B0" w14:textId="77777777" w:rsidR="00312E2D" w:rsidRPr="00312E2D" w:rsidRDefault="00312E2D" w:rsidP="00312E2D">
      <w:pPr>
        <w:numPr>
          <w:ilvl w:val="1"/>
          <w:numId w:val="39"/>
        </w:numPr>
        <w:autoSpaceDE/>
        <w:spacing w:line="276" w:lineRule="auto"/>
        <w:ind w:right="-425"/>
        <w:rPr>
          <w:rFonts w:cs="Arial"/>
          <w:sz w:val="20"/>
          <w:szCs w:val="20"/>
        </w:rPr>
      </w:pPr>
      <w:r w:rsidRPr="00312E2D">
        <w:rPr>
          <w:rFonts w:cs="Arial"/>
          <w:sz w:val="20"/>
          <w:szCs w:val="20"/>
        </w:rPr>
        <w:t>Changes in third party supplier arrangements or terms</w:t>
      </w:r>
    </w:p>
    <w:p w14:paraId="430ED6B8" w14:textId="77777777"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Assisting our partners with their technical understanding of our market as well as our specific products and services, including informing our partners on the impact of any legal, regulatory or other market factors and how they may influence the continued performance and delivery of our products and services. </w:t>
      </w:r>
    </w:p>
    <w:p w14:paraId="35C33CE2" w14:textId="77777777" w:rsidR="00FF6445" w:rsidRPr="00312E2D" w:rsidRDefault="00FF6445" w:rsidP="00FF6445">
      <w:pPr>
        <w:numPr>
          <w:ilvl w:val="0"/>
          <w:numId w:val="39"/>
        </w:numPr>
        <w:spacing w:before="120" w:line="276" w:lineRule="auto"/>
        <w:ind w:right="-18"/>
        <w:rPr>
          <w:rFonts w:cs="Arial"/>
          <w:sz w:val="20"/>
          <w:szCs w:val="20"/>
        </w:rPr>
      </w:pPr>
      <w:r w:rsidRPr="00312E2D">
        <w:rPr>
          <w:rFonts w:cs="Arial"/>
          <w:sz w:val="20"/>
          <w:szCs w:val="20"/>
        </w:rPr>
        <w:t>Preparing and delivering product training to client’s sales team to help increase sales conversion and to client’s claims, underwriting and customer service team to help build knowledge and awareness of the services we provide.</w:t>
      </w:r>
    </w:p>
    <w:p w14:paraId="3C7DAD5C" w14:textId="77777777"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Creating and delivering bespoke business plans to achieve the demands and needs of our partners and underwriters, as well as achieve our own business P&amp;L requirements. </w:t>
      </w:r>
    </w:p>
    <w:p w14:paraId="43E8962A" w14:textId="6160AB1E" w:rsidR="00312E2D" w:rsidRPr="00312E2D" w:rsidRDefault="00156554" w:rsidP="00312E2D">
      <w:pPr>
        <w:numPr>
          <w:ilvl w:val="0"/>
          <w:numId w:val="39"/>
        </w:numPr>
        <w:spacing w:before="120" w:line="276" w:lineRule="auto"/>
        <w:ind w:right="-425"/>
        <w:rPr>
          <w:rFonts w:cs="Arial"/>
          <w:sz w:val="20"/>
          <w:szCs w:val="20"/>
        </w:rPr>
      </w:pPr>
      <w:r>
        <w:rPr>
          <w:rFonts w:cs="Arial"/>
          <w:sz w:val="20"/>
          <w:szCs w:val="20"/>
        </w:rPr>
        <w:t xml:space="preserve">Work with our internal Underwriting team to understand </w:t>
      </w:r>
      <w:r w:rsidR="00AE2DBF">
        <w:rPr>
          <w:rFonts w:cs="Arial"/>
          <w:sz w:val="20"/>
          <w:szCs w:val="20"/>
        </w:rPr>
        <w:t xml:space="preserve">the levers of </w:t>
      </w:r>
      <w:r>
        <w:rPr>
          <w:rFonts w:cs="Arial"/>
          <w:sz w:val="20"/>
          <w:szCs w:val="20"/>
        </w:rPr>
        <w:t xml:space="preserve">scheme performance, taking necessary action to </w:t>
      </w:r>
      <w:r w:rsidR="00AE2DBF">
        <w:rPr>
          <w:rFonts w:cs="Arial"/>
          <w:sz w:val="20"/>
          <w:szCs w:val="20"/>
        </w:rPr>
        <w:t>ensure scheme profitability and growth.</w:t>
      </w:r>
    </w:p>
    <w:p w14:paraId="4CD5A964" w14:textId="1BF6D8C7"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Preparing and submitting signed-off renewal proposals to clients through </w:t>
      </w:r>
      <w:r w:rsidR="00FF6445">
        <w:rPr>
          <w:rFonts w:cs="Arial"/>
          <w:sz w:val="20"/>
          <w:szCs w:val="20"/>
        </w:rPr>
        <w:t>preparation of</w:t>
      </w:r>
      <w:r w:rsidRPr="00312E2D">
        <w:rPr>
          <w:rFonts w:cs="Arial"/>
          <w:sz w:val="20"/>
          <w:szCs w:val="20"/>
        </w:rPr>
        <w:t xml:space="preserve"> renewal documents and/or client presentations as considered appropriate. </w:t>
      </w:r>
    </w:p>
    <w:p w14:paraId="6C6A441E" w14:textId="1812BBD1" w:rsidR="00312E2D" w:rsidRPr="00312E2D" w:rsidRDefault="00312E2D" w:rsidP="00312E2D">
      <w:pPr>
        <w:numPr>
          <w:ilvl w:val="0"/>
          <w:numId w:val="39"/>
        </w:numPr>
        <w:spacing w:before="120" w:line="276" w:lineRule="auto"/>
        <w:ind w:right="-425"/>
        <w:rPr>
          <w:rFonts w:cs="Arial"/>
          <w:sz w:val="20"/>
          <w:szCs w:val="20"/>
        </w:rPr>
      </w:pPr>
      <w:r w:rsidRPr="00312E2D">
        <w:rPr>
          <w:rFonts w:cs="Arial"/>
          <w:sz w:val="20"/>
          <w:szCs w:val="20"/>
        </w:rPr>
        <w:t xml:space="preserve">Assisting </w:t>
      </w:r>
      <w:r w:rsidR="00FF6445">
        <w:rPr>
          <w:rFonts w:cs="Arial"/>
          <w:sz w:val="20"/>
          <w:szCs w:val="20"/>
        </w:rPr>
        <w:t xml:space="preserve">internal departments and </w:t>
      </w:r>
      <w:r w:rsidR="005460A8">
        <w:rPr>
          <w:rFonts w:cs="Arial"/>
          <w:sz w:val="20"/>
          <w:szCs w:val="20"/>
        </w:rPr>
        <w:t xml:space="preserve">facilitating discussions with clients to ensure </w:t>
      </w:r>
      <w:r w:rsidRPr="00312E2D">
        <w:rPr>
          <w:rFonts w:cs="Arial"/>
          <w:sz w:val="20"/>
          <w:szCs w:val="20"/>
        </w:rPr>
        <w:t>the fulfilment of our</w:t>
      </w:r>
      <w:r w:rsidR="00FF6445">
        <w:rPr>
          <w:rFonts w:cs="Arial"/>
          <w:sz w:val="20"/>
          <w:szCs w:val="20"/>
        </w:rPr>
        <w:t xml:space="preserve"> business needs</w:t>
      </w:r>
      <w:r w:rsidR="005460A8">
        <w:rPr>
          <w:rFonts w:cs="Arial"/>
          <w:sz w:val="20"/>
          <w:szCs w:val="20"/>
        </w:rPr>
        <w:t>,</w:t>
      </w:r>
      <w:r w:rsidR="00FF6445">
        <w:rPr>
          <w:rFonts w:cs="Arial"/>
          <w:sz w:val="20"/>
          <w:szCs w:val="20"/>
        </w:rPr>
        <w:t xml:space="preserve"> such as but not limited to</w:t>
      </w:r>
      <w:r w:rsidRPr="00312E2D">
        <w:rPr>
          <w:rFonts w:cs="Arial"/>
          <w:sz w:val="20"/>
          <w:szCs w:val="20"/>
        </w:rPr>
        <w:t xml:space="preserve"> conduct risk requirements.</w:t>
      </w:r>
    </w:p>
    <w:p w14:paraId="43C4301B" w14:textId="77777777" w:rsidR="00312E2D" w:rsidRPr="00312E2D" w:rsidRDefault="00312E2D" w:rsidP="00312E2D">
      <w:pPr>
        <w:numPr>
          <w:ilvl w:val="0"/>
          <w:numId w:val="39"/>
        </w:numPr>
        <w:spacing w:before="120" w:line="276" w:lineRule="auto"/>
        <w:ind w:right="-18"/>
        <w:rPr>
          <w:rFonts w:cs="Arial"/>
          <w:sz w:val="20"/>
          <w:szCs w:val="20"/>
        </w:rPr>
      </w:pPr>
      <w:r w:rsidRPr="00312E2D">
        <w:rPr>
          <w:rFonts w:cs="Arial"/>
          <w:sz w:val="20"/>
          <w:szCs w:val="20"/>
        </w:rPr>
        <w:t xml:space="preserve">Liaising effectively with our partners and internal departments to deal with escalations (e.g. Finance or Claim operations queries). </w:t>
      </w:r>
    </w:p>
    <w:p w14:paraId="5876435D" w14:textId="20475AE4" w:rsidR="00312E2D" w:rsidRDefault="00312E2D" w:rsidP="00312E2D">
      <w:pPr>
        <w:numPr>
          <w:ilvl w:val="0"/>
          <w:numId w:val="39"/>
        </w:numPr>
        <w:spacing w:before="120" w:line="276" w:lineRule="auto"/>
        <w:ind w:right="-18"/>
        <w:rPr>
          <w:rFonts w:cs="Arial"/>
          <w:sz w:val="20"/>
          <w:szCs w:val="20"/>
        </w:rPr>
      </w:pPr>
      <w:r w:rsidRPr="00312E2D">
        <w:rPr>
          <w:rFonts w:cs="Arial"/>
          <w:sz w:val="20"/>
          <w:szCs w:val="20"/>
        </w:rPr>
        <w:t xml:space="preserve">Identifying and growing our network of relationships at client businesses including at a day-to-day operations management level as well as at a senior/strategic management level. </w:t>
      </w:r>
    </w:p>
    <w:p w14:paraId="6C76A967" w14:textId="1F4DC6B0" w:rsidR="005F6CCB" w:rsidRDefault="005F6CCB" w:rsidP="005F6CCB">
      <w:pPr>
        <w:spacing w:before="120" w:line="276" w:lineRule="auto"/>
        <w:ind w:right="-18"/>
        <w:rPr>
          <w:rFonts w:cs="Arial"/>
          <w:sz w:val="20"/>
          <w:szCs w:val="20"/>
        </w:rPr>
      </w:pPr>
    </w:p>
    <w:p w14:paraId="32327170" w14:textId="77777777" w:rsidR="00B07AD3" w:rsidRDefault="00B07AD3" w:rsidP="005F6CCB">
      <w:pPr>
        <w:spacing w:before="120" w:line="276" w:lineRule="auto"/>
        <w:ind w:right="-18"/>
        <w:rPr>
          <w:rFonts w:cs="Arial"/>
          <w:sz w:val="20"/>
          <w:szCs w:val="20"/>
        </w:rPr>
      </w:pPr>
    </w:p>
    <w:p w14:paraId="51269DA5" w14:textId="77777777" w:rsidR="00B07AD3" w:rsidRDefault="00B07AD3" w:rsidP="005F6CCB">
      <w:pPr>
        <w:spacing w:before="120" w:line="276" w:lineRule="auto"/>
        <w:ind w:right="-18"/>
        <w:rPr>
          <w:rFonts w:cs="Arial"/>
          <w:sz w:val="20"/>
          <w:szCs w:val="20"/>
        </w:rPr>
      </w:pPr>
    </w:p>
    <w:p w14:paraId="541B2337" w14:textId="77777777" w:rsidR="00C85458" w:rsidRDefault="00C85458">
      <w:pPr>
        <w:rPr>
          <w:rFonts w:cs="Arial"/>
          <w:i/>
        </w:rPr>
      </w:pPr>
      <w:r>
        <w:rPr>
          <w:rFonts w:cs="Arial"/>
          <w:i/>
        </w:rPr>
        <w:lastRenderedPageBreak/>
        <w:br w:type="page"/>
      </w:r>
    </w:p>
    <w:p w14:paraId="7E64D0EB" w14:textId="6CD8CC1B" w:rsidR="005F6CCB" w:rsidRDefault="005F6CCB" w:rsidP="005F6CCB">
      <w:pPr>
        <w:autoSpaceDE/>
        <w:spacing w:line="276" w:lineRule="auto"/>
        <w:ind w:left="142" w:right="-425"/>
        <w:rPr>
          <w:rFonts w:cs="Arial"/>
          <w:i/>
        </w:rPr>
      </w:pPr>
      <w:r>
        <w:rPr>
          <w:rFonts w:cs="Arial"/>
          <w:i/>
        </w:rPr>
        <w:lastRenderedPageBreak/>
        <w:t xml:space="preserve">Partnership Development through New Business Opportunities </w:t>
      </w:r>
    </w:p>
    <w:p w14:paraId="7CAFBEE1" w14:textId="7777777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Identifying and developing new business opportunities with existing clients and/or their partners.</w:t>
      </w:r>
    </w:p>
    <w:p w14:paraId="7D3AB326" w14:textId="6B959BA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Creating a</w:t>
      </w:r>
      <w:r>
        <w:rPr>
          <w:rFonts w:cs="Arial"/>
          <w:sz w:val="20"/>
          <w:szCs w:val="20"/>
        </w:rPr>
        <w:t xml:space="preserve">n initial </w:t>
      </w:r>
      <w:r w:rsidRPr="005F6CCB">
        <w:rPr>
          <w:rFonts w:cs="Arial"/>
          <w:sz w:val="20"/>
          <w:szCs w:val="20"/>
        </w:rPr>
        <w:t>proposition and proposal for underwrit</w:t>
      </w:r>
      <w:r>
        <w:rPr>
          <w:rFonts w:cs="Arial"/>
          <w:sz w:val="20"/>
          <w:szCs w:val="20"/>
        </w:rPr>
        <w:t>ers to review and produce full proposal</w:t>
      </w:r>
    </w:p>
    <w:p w14:paraId="4FF7AAEB" w14:textId="7777777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 xml:space="preserve">Preparing and submitting signed-off proposals to clients through bespoke proposal documents and/or client presentations as considered appropriate. </w:t>
      </w:r>
    </w:p>
    <w:p w14:paraId="6B64EBC9" w14:textId="7777777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Maintaining up to date records of all new business prospects and pipeline business.</w:t>
      </w:r>
    </w:p>
    <w:p w14:paraId="19B665DF" w14:textId="7417DD94"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Where new business arrangements are secured, the Partnership Manager will have responsibility for the implementation such new arrangements including:</w:t>
      </w:r>
    </w:p>
    <w:p w14:paraId="056EEC90" w14:textId="57267BF6" w:rsidR="005F6CCB" w:rsidRPr="005F6CCB" w:rsidRDefault="005F6CCB" w:rsidP="005F6CCB">
      <w:pPr>
        <w:numPr>
          <w:ilvl w:val="1"/>
          <w:numId w:val="43"/>
        </w:numPr>
        <w:autoSpaceDE/>
        <w:spacing w:line="276" w:lineRule="auto"/>
        <w:ind w:right="-425"/>
        <w:rPr>
          <w:rFonts w:cs="Arial"/>
          <w:sz w:val="20"/>
          <w:szCs w:val="20"/>
        </w:rPr>
      </w:pPr>
      <w:r w:rsidRPr="005F6CCB">
        <w:rPr>
          <w:rFonts w:cs="Arial"/>
          <w:sz w:val="20"/>
          <w:szCs w:val="20"/>
        </w:rPr>
        <w:t xml:space="preserve">Negotiating commercial terms and requirements with </w:t>
      </w:r>
      <w:r>
        <w:rPr>
          <w:rFonts w:cs="Arial"/>
          <w:sz w:val="20"/>
          <w:szCs w:val="20"/>
        </w:rPr>
        <w:t>Partners</w:t>
      </w:r>
    </w:p>
    <w:p w14:paraId="0B760DE8" w14:textId="77777777" w:rsidR="005F6CCB" w:rsidRPr="005F6CCB" w:rsidRDefault="005F6CCB" w:rsidP="005F6CCB">
      <w:pPr>
        <w:numPr>
          <w:ilvl w:val="1"/>
          <w:numId w:val="43"/>
        </w:numPr>
        <w:autoSpaceDE/>
        <w:spacing w:line="276" w:lineRule="auto"/>
        <w:ind w:right="-425"/>
        <w:rPr>
          <w:rFonts w:cs="Arial"/>
          <w:sz w:val="20"/>
          <w:szCs w:val="20"/>
        </w:rPr>
      </w:pPr>
      <w:r w:rsidRPr="005F6CCB">
        <w:rPr>
          <w:rFonts w:cs="Arial"/>
          <w:sz w:val="20"/>
          <w:szCs w:val="20"/>
        </w:rPr>
        <w:t>Liaising with all necessary internal departments to manage service delivery on schedule</w:t>
      </w:r>
    </w:p>
    <w:p w14:paraId="4B003C98" w14:textId="77777777" w:rsidR="005F6CCB" w:rsidRPr="005F6CCB" w:rsidRDefault="005F6CCB" w:rsidP="005F6CCB">
      <w:pPr>
        <w:numPr>
          <w:ilvl w:val="1"/>
          <w:numId w:val="43"/>
        </w:numPr>
        <w:autoSpaceDE/>
        <w:spacing w:line="276" w:lineRule="auto"/>
        <w:ind w:right="-425"/>
        <w:rPr>
          <w:rFonts w:cs="Arial"/>
          <w:sz w:val="20"/>
          <w:szCs w:val="20"/>
        </w:rPr>
      </w:pPr>
      <w:r w:rsidRPr="005F6CCB">
        <w:rPr>
          <w:rFonts w:cs="Arial"/>
          <w:sz w:val="20"/>
          <w:szCs w:val="20"/>
        </w:rPr>
        <w:t>Developing back-office processes between with all parties</w:t>
      </w:r>
    </w:p>
    <w:p w14:paraId="63217FB7" w14:textId="77777777" w:rsidR="005F6CCB" w:rsidRPr="005F6CCB" w:rsidRDefault="005F6CCB" w:rsidP="005F6CCB">
      <w:pPr>
        <w:numPr>
          <w:ilvl w:val="1"/>
          <w:numId w:val="43"/>
        </w:numPr>
        <w:autoSpaceDE/>
        <w:spacing w:line="276" w:lineRule="auto"/>
        <w:ind w:right="-425"/>
        <w:rPr>
          <w:rFonts w:cs="Arial"/>
          <w:sz w:val="20"/>
          <w:szCs w:val="20"/>
        </w:rPr>
      </w:pPr>
      <w:r w:rsidRPr="005F6CCB">
        <w:rPr>
          <w:rFonts w:cs="Arial"/>
          <w:sz w:val="20"/>
          <w:szCs w:val="20"/>
        </w:rPr>
        <w:t>Assisting with the fulfilment of conduct risk requirements</w:t>
      </w:r>
    </w:p>
    <w:p w14:paraId="172D69EC" w14:textId="4F94EFB8" w:rsidR="005F6CCB" w:rsidRPr="005F6CCB" w:rsidRDefault="005F6CCB" w:rsidP="005F6CCB">
      <w:pPr>
        <w:numPr>
          <w:ilvl w:val="1"/>
          <w:numId w:val="43"/>
        </w:numPr>
        <w:autoSpaceDE/>
        <w:spacing w:line="276" w:lineRule="auto"/>
        <w:ind w:right="-425"/>
        <w:rPr>
          <w:rFonts w:cs="Arial"/>
          <w:sz w:val="20"/>
          <w:szCs w:val="20"/>
        </w:rPr>
      </w:pPr>
      <w:r w:rsidRPr="005F6CCB">
        <w:rPr>
          <w:rFonts w:cs="Arial"/>
          <w:sz w:val="20"/>
          <w:szCs w:val="20"/>
        </w:rPr>
        <w:t>Agreeing commercial framework agreements</w:t>
      </w:r>
    </w:p>
    <w:p w14:paraId="44453F6D" w14:textId="7777777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Managing and conducting post-live reviews, in collaboration with internal departments, of the fulfilment of all aspects of the new business arrangement.</w:t>
      </w:r>
    </w:p>
    <w:p w14:paraId="2F9F1762" w14:textId="77777777" w:rsidR="005F6CCB" w:rsidRPr="005F6CCB" w:rsidRDefault="005F6CCB" w:rsidP="005F6CCB">
      <w:pPr>
        <w:numPr>
          <w:ilvl w:val="0"/>
          <w:numId w:val="43"/>
        </w:numPr>
        <w:spacing w:before="120" w:line="276" w:lineRule="auto"/>
        <w:ind w:right="-425"/>
        <w:rPr>
          <w:rFonts w:cs="Arial"/>
          <w:sz w:val="20"/>
          <w:szCs w:val="20"/>
        </w:rPr>
      </w:pPr>
      <w:r w:rsidRPr="005F6CCB">
        <w:rPr>
          <w:rFonts w:cs="Arial"/>
          <w:sz w:val="20"/>
          <w:szCs w:val="20"/>
        </w:rPr>
        <w:t>Conducting post-live review meetings with clients to ensure new arrangement are fulfilling client requirements and identifying any potential for future development.</w:t>
      </w:r>
    </w:p>
    <w:p w14:paraId="24999186" w14:textId="0078CCCB" w:rsidR="001116AC" w:rsidRDefault="001116AC" w:rsidP="001116AC">
      <w:pPr>
        <w:ind w:right="-5521"/>
        <w:jc w:val="both"/>
        <w:rPr>
          <w:sz w:val="20"/>
          <w:szCs w:val="20"/>
          <w:shd w:val="clear" w:color="auto" w:fill="FFFFFF"/>
        </w:rPr>
      </w:pPr>
    </w:p>
    <w:p w14:paraId="78D39089" w14:textId="77777777" w:rsidR="00FD735C" w:rsidRPr="005460A8" w:rsidRDefault="00FD735C" w:rsidP="00FD735C">
      <w:pPr>
        <w:autoSpaceDE/>
        <w:ind w:left="142"/>
        <w:rPr>
          <w:i/>
          <w:iCs/>
          <w:sz w:val="24"/>
          <w:szCs w:val="24"/>
          <w:shd w:val="clear" w:color="auto" w:fill="FFFFFF"/>
        </w:rPr>
      </w:pPr>
      <w:r w:rsidRPr="005460A8">
        <w:rPr>
          <w:i/>
          <w:iCs/>
          <w:sz w:val="24"/>
          <w:szCs w:val="24"/>
          <w:shd w:val="clear" w:color="auto" w:fill="FFFFFF"/>
        </w:rPr>
        <w:t>Management Assistance</w:t>
      </w:r>
    </w:p>
    <w:p w14:paraId="675CC563" w14:textId="77777777" w:rsidR="00FD735C" w:rsidRPr="005460A8" w:rsidRDefault="00FD735C" w:rsidP="00FD735C">
      <w:pPr>
        <w:autoSpaceDE/>
        <w:ind w:left="-567"/>
        <w:rPr>
          <w:sz w:val="20"/>
          <w:szCs w:val="20"/>
          <w:shd w:val="clear" w:color="auto" w:fill="FFFFFF"/>
        </w:rPr>
      </w:pPr>
    </w:p>
    <w:p w14:paraId="6D0D5D46" w14:textId="685EECD0" w:rsidR="00FD735C" w:rsidRPr="005460A8" w:rsidRDefault="00FD735C" w:rsidP="00E9285F">
      <w:pPr>
        <w:widowControl/>
        <w:numPr>
          <w:ilvl w:val="0"/>
          <w:numId w:val="31"/>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Providing assistance to the </w:t>
      </w:r>
      <w:r w:rsidR="005460A8" w:rsidRPr="005460A8">
        <w:rPr>
          <w:sz w:val="20"/>
          <w:szCs w:val="20"/>
          <w:shd w:val="clear" w:color="auto" w:fill="FFFFFF"/>
        </w:rPr>
        <w:t>Head of Partnerships and Directors as required.</w:t>
      </w:r>
    </w:p>
    <w:p w14:paraId="6C175BCC" w14:textId="2E382B81" w:rsidR="002D672C" w:rsidRDefault="002D672C" w:rsidP="009436FF">
      <w:pPr>
        <w:ind w:left="142" w:right="6"/>
        <w:jc w:val="both"/>
        <w:rPr>
          <w:color w:val="3F3F3E"/>
          <w:sz w:val="20"/>
          <w:szCs w:val="20"/>
          <w:shd w:val="clear" w:color="auto" w:fill="FFFFFF"/>
        </w:rPr>
      </w:pPr>
    </w:p>
    <w:p w14:paraId="7D0CFE94" w14:textId="77777777" w:rsidR="007D4C32" w:rsidRDefault="007D4C32">
      <w:pPr>
        <w:rPr>
          <w:rFonts w:ascii="Poppins SemiBold"/>
          <w:b/>
          <w:color w:val="680054"/>
          <w:sz w:val="28"/>
          <w:szCs w:val="28"/>
        </w:rPr>
      </w:pPr>
      <w:r>
        <w:rPr>
          <w:rFonts w:ascii="Poppins SemiBold"/>
          <w:b/>
          <w:color w:val="680054"/>
          <w:sz w:val="28"/>
          <w:szCs w:val="28"/>
        </w:rPr>
        <w:br w:type="page"/>
      </w:r>
    </w:p>
    <w:p w14:paraId="3BE9B4FA" w14:textId="33E8979C"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lastRenderedPageBreak/>
        <w:t>General</w:t>
      </w:r>
    </w:p>
    <w:p w14:paraId="3E9B8E0A" w14:textId="77777777" w:rsidR="00FD735C" w:rsidRDefault="00FD735C" w:rsidP="009436FF">
      <w:pPr>
        <w:ind w:left="142" w:right="6"/>
        <w:jc w:val="both"/>
        <w:rPr>
          <w:color w:val="3F3F3E"/>
          <w:sz w:val="20"/>
          <w:szCs w:val="20"/>
          <w:shd w:val="clear" w:color="auto" w:fill="FFFFFF"/>
        </w:rPr>
      </w:pPr>
    </w:p>
    <w:p w14:paraId="45E99B96"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To carry out all work in accordance with agreed service standards and FCA regulations </w:t>
      </w:r>
    </w:p>
    <w:p w14:paraId="2E02A42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Comply with procedures, policies and regulations as relevant to remit. </w:t>
      </w:r>
    </w:p>
    <w:p w14:paraId="36606421" w14:textId="479F5510"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Ensure you complete all mandatory and job specific training requirements in line with the required time frames.  </w:t>
      </w:r>
    </w:p>
    <w:p w14:paraId="2AEE1869"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Fully participate in all applicable fitness and proprietary and Performance Review processes.</w:t>
      </w:r>
    </w:p>
    <w:p w14:paraId="1AEA76AB"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Other duties may be assigned in order to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5460A8" w:rsidRDefault="00E9285F" w:rsidP="00CE5B2E">
      <w:pPr>
        <w:autoSpaceDE/>
        <w:ind w:left="142"/>
        <w:rPr>
          <w:i/>
          <w:iCs/>
          <w:sz w:val="24"/>
          <w:szCs w:val="24"/>
          <w:shd w:val="clear" w:color="auto" w:fill="FFFFFF"/>
        </w:rPr>
      </w:pPr>
      <w:r w:rsidRPr="005460A8">
        <w:rPr>
          <w:i/>
          <w:iCs/>
          <w:sz w:val="24"/>
          <w:szCs w:val="24"/>
          <w:shd w:val="clear" w:color="auto" w:fill="FFFFFF"/>
        </w:rPr>
        <w:t>Firm’s Objectives:</w:t>
      </w:r>
    </w:p>
    <w:p w14:paraId="3735D206" w14:textId="77777777" w:rsidR="00E9285F" w:rsidRPr="005460A8" w:rsidRDefault="00E9285F" w:rsidP="00E9285F">
      <w:pPr>
        <w:ind w:right="-18"/>
        <w:rPr>
          <w:rFonts w:cs="Arial"/>
          <w:i/>
        </w:rPr>
      </w:pPr>
    </w:p>
    <w:p w14:paraId="26C706E0" w14:textId="77777777" w:rsidR="00E9285F" w:rsidRPr="005460A8" w:rsidRDefault="00E9285F" w:rsidP="00CE5B2E">
      <w:pPr>
        <w:ind w:left="142"/>
        <w:rPr>
          <w:sz w:val="20"/>
          <w:szCs w:val="20"/>
          <w:shd w:val="clear" w:color="auto" w:fill="FFFFFF"/>
        </w:rPr>
      </w:pPr>
      <w:r w:rsidRPr="005460A8">
        <w:rPr>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Pr="005460A8" w:rsidRDefault="00E9285F" w:rsidP="00E9285F"/>
    <w:p w14:paraId="35AEBC65"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Provision of market leading products and services</w:t>
      </w:r>
    </w:p>
    <w:p w14:paraId="0B7E2D2F"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Service excellence, technical expertise, rapid response and clear and straightforward communications</w:t>
      </w:r>
    </w:p>
    <w:p w14:paraId="02982A49"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Investment in systems and infrastructure to support all areas of the business</w:t>
      </w:r>
    </w:p>
    <w:p w14:paraId="229AED91"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Strong financial management and close control of costs</w:t>
      </w:r>
    </w:p>
    <w:p w14:paraId="2C988C40"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Ensuring profitability for Arc and our commercial partners </w:t>
      </w:r>
    </w:p>
    <w:p w14:paraId="7349430C"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Treating customers fairly </w:t>
      </w:r>
    </w:p>
    <w:p w14:paraId="0E7A910F" w14:textId="77777777" w:rsidR="00AF44EC" w:rsidRDefault="00AF44EC" w:rsidP="009436FF">
      <w:pPr>
        <w:ind w:left="142" w:right="6"/>
        <w:jc w:val="both"/>
        <w:rPr>
          <w:rFonts w:ascii="Poppins SemiBold"/>
          <w:b/>
          <w:color w:val="680054"/>
          <w:sz w:val="28"/>
          <w:szCs w:val="28"/>
        </w:rPr>
      </w:pPr>
    </w:p>
    <w:p w14:paraId="55B293A0" w14:textId="1133E23A" w:rsidR="00FD735C" w:rsidRDefault="00CE5B2E" w:rsidP="009436FF">
      <w:pPr>
        <w:ind w:left="142" w:right="6"/>
        <w:jc w:val="both"/>
        <w:rPr>
          <w:rFonts w:ascii="Poppins SemiBold"/>
          <w:b/>
          <w:color w:val="680054"/>
          <w:sz w:val="28"/>
          <w:szCs w:val="28"/>
        </w:rPr>
      </w:pPr>
      <w:r w:rsidRPr="00CE5B2E">
        <w:rPr>
          <w:rFonts w:ascii="Poppins SemiBold"/>
          <w:b/>
          <w:color w:val="680054"/>
          <w:sz w:val="28"/>
          <w:szCs w:val="28"/>
        </w:rPr>
        <w:t>Qualifications, Experience and Competence</w:t>
      </w:r>
    </w:p>
    <w:p w14:paraId="5EEF64A9" w14:textId="77777777" w:rsidR="00CE5B2E" w:rsidRPr="005460A8" w:rsidRDefault="00CE5B2E" w:rsidP="00CE5B2E">
      <w:pPr>
        <w:autoSpaceDE/>
        <w:ind w:left="142"/>
        <w:rPr>
          <w:i/>
          <w:iCs/>
          <w:sz w:val="24"/>
          <w:szCs w:val="24"/>
          <w:shd w:val="clear" w:color="auto" w:fill="FFFFFF"/>
        </w:rPr>
      </w:pPr>
      <w:r w:rsidRPr="005460A8">
        <w:rPr>
          <w:i/>
          <w:iCs/>
          <w:sz w:val="24"/>
          <w:szCs w:val="24"/>
          <w:shd w:val="clear" w:color="auto" w:fill="FFFFFF"/>
        </w:rPr>
        <w:t>Experience and Functional/Technical Competencies</w:t>
      </w:r>
    </w:p>
    <w:p w14:paraId="57EFBF23" w14:textId="77777777" w:rsidR="00AF44EC" w:rsidRPr="00AF44EC" w:rsidRDefault="00AF44EC" w:rsidP="00AF44EC">
      <w:pPr>
        <w:widowControl/>
        <w:overflowPunct w:val="0"/>
        <w:adjustRightInd w:val="0"/>
        <w:spacing w:before="120"/>
        <w:ind w:left="720" w:right="-18"/>
        <w:textAlignment w:val="baseline"/>
        <w:rPr>
          <w:rFonts w:cs="Arial"/>
        </w:rPr>
      </w:pPr>
    </w:p>
    <w:p w14:paraId="704F20A2" w14:textId="5D74766B" w:rsidR="00CE5B2E" w:rsidRPr="005460A8" w:rsidRDefault="00CE5B2E" w:rsidP="00CE5B2E">
      <w:pPr>
        <w:widowControl/>
        <w:numPr>
          <w:ilvl w:val="0"/>
          <w:numId w:val="30"/>
        </w:numPr>
        <w:overflowPunct w:val="0"/>
        <w:adjustRightInd w:val="0"/>
        <w:spacing w:before="120"/>
        <w:ind w:right="-18"/>
        <w:textAlignment w:val="baseline"/>
        <w:rPr>
          <w:rFonts w:cs="Arial"/>
        </w:rPr>
      </w:pPr>
      <w:r w:rsidRPr="005460A8">
        <w:rPr>
          <w:sz w:val="20"/>
          <w:szCs w:val="20"/>
          <w:shd w:val="clear" w:color="auto" w:fill="FFFFFF"/>
        </w:rPr>
        <w:lastRenderedPageBreak/>
        <w:t>Education / Key Skills</w:t>
      </w:r>
    </w:p>
    <w:p w14:paraId="26A3DD9D" w14:textId="26058E99" w:rsidR="00CE5B2E" w:rsidRPr="005460A8" w:rsidRDefault="00CE5B2E" w:rsidP="00CE5B2E">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Sound Commercial knowledge and awareness</w:t>
      </w:r>
      <w:r w:rsidR="005460A8" w:rsidRPr="005460A8">
        <w:rPr>
          <w:sz w:val="20"/>
          <w:szCs w:val="20"/>
          <w:shd w:val="clear" w:color="auto" w:fill="FFFFFF"/>
        </w:rPr>
        <w:t xml:space="preserve"> with a strategic vision to develop and deliver long-term strategic plans.</w:t>
      </w:r>
      <w:r w:rsidRPr="005460A8">
        <w:rPr>
          <w:sz w:val="20"/>
          <w:szCs w:val="20"/>
          <w:shd w:val="clear" w:color="auto" w:fill="FFFFFF"/>
        </w:rPr>
        <w:t xml:space="preserve"> </w:t>
      </w:r>
    </w:p>
    <w:p w14:paraId="0B249F38" w14:textId="23C7BBE8" w:rsidR="00CE5B2E" w:rsidRPr="005460A8" w:rsidRDefault="005460A8" w:rsidP="00CE5B2E">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 xml:space="preserve">Strong </w:t>
      </w:r>
      <w:r w:rsidR="00CE5B2E" w:rsidRPr="005460A8">
        <w:rPr>
          <w:sz w:val="20"/>
          <w:szCs w:val="20"/>
          <w:shd w:val="clear" w:color="auto" w:fill="FFFFFF"/>
        </w:rPr>
        <w:t xml:space="preserve">understanding of </w:t>
      </w:r>
      <w:r w:rsidRPr="005460A8">
        <w:rPr>
          <w:sz w:val="20"/>
          <w:szCs w:val="20"/>
          <w:shd w:val="clear" w:color="auto" w:fill="FFFFFF"/>
        </w:rPr>
        <w:t>B2B relationship management</w:t>
      </w:r>
      <w:r w:rsidR="00CE5B2E" w:rsidRPr="005460A8">
        <w:rPr>
          <w:sz w:val="20"/>
          <w:szCs w:val="20"/>
          <w:shd w:val="clear" w:color="auto" w:fill="FFFFFF"/>
        </w:rPr>
        <w:t xml:space="preserve">. </w:t>
      </w:r>
    </w:p>
    <w:p w14:paraId="3E29BCAB" w14:textId="7BD2C439" w:rsidR="005460A8" w:rsidRPr="005460A8" w:rsidRDefault="005460A8" w:rsidP="005460A8">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lang w:val="en"/>
        </w:rPr>
        <w:t>Strong communication and interpersonal skills and the ability to build and maintain relationships at all levels.</w:t>
      </w:r>
    </w:p>
    <w:p w14:paraId="5FBEBBB0" w14:textId="2A0619F4" w:rsidR="005460A8" w:rsidRPr="005460A8" w:rsidRDefault="005460A8" w:rsidP="005460A8">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rPr>
        <w:t>An ability to influence and communicate with confidence at senior levels</w:t>
      </w:r>
    </w:p>
    <w:p w14:paraId="65491BFA" w14:textId="77777777" w:rsidR="005460A8" w:rsidRPr="005460A8" w:rsidRDefault="005460A8" w:rsidP="005460A8">
      <w:pPr>
        <w:numPr>
          <w:ilvl w:val="1"/>
          <w:numId w:val="18"/>
        </w:numPr>
        <w:shd w:val="clear" w:color="auto" w:fill="FFFFFF"/>
        <w:autoSpaceDE/>
        <w:spacing w:before="100" w:beforeAutospacing="1" w:after="100" w:afterAutospacing="1" w:line="276" w:lineRule="auto"/>
        <w:rPr>
          <w:rFonts w:ascii="Arial" w:eastAsia="Times New Roman" w:hAnsi="Arial" w:cs="Arial"/>
          <w:sz w:val="20"/>
          <w:szCs w:val="20"/>
        </w:rPr>
      </w:pPr>
      <w:r w:rsidRPr="005460A8">
        <w:rPr>
          <w:rFonts w:cs="Arial"/>
          <w:sz w:val="20"/>
          <w:szCs w:val="20"/>
        </w:rPr>
        <w:t>‘Art of the Possible’ and ‘Outside the box thinking’ which leads to an innovative and collaborative culture.</w:t>
      </w:r>
    </w:p>
    <w:p w14:paraId="611E3746" w14:textId="77777777" w:rsidR="005460A8" w:rsidRPr="005460A8" w:rsidRDefault="005460A8" w:rsidP="005460A8">
      <w:pPr>
        <w:pStyle w:val="ListParagraph"/>
        <w:widowControl/>
        <w:numPr>
          <w:ilvl w:val="1"/>
          <w:numId w:val="18"/>
        </w:numPr>
        <w:overflowPunct w:val="0"/>
        <w:adjustRightInd w:val="0"/>
        <w:spacing w:line="276" w:lineRule="auto"/>
        <w:ind w:right="-425"/>
        <w:contextualSpacing/>
        <w:rPr>
          <w:rFonts w:ascii="Arial" w:eastAsia="Times New Roman" w:hAnsi="Arial" w:cs="Arial"/>
          <w:sz w:val="20"/>
          <w:szCs w:val="20"/>
        </w:rPr>
      </w:pPr>
      <w:r w:rsidRPr="005460A8">
        <w:rPr>
          <w:rFonts w:cs="Arial"/>
          <w:sz w:val="20"/>
          <w:szCs w:val="20"/>
        </w:rPr>
        <w:t>Collaborate with others to achieve goals and make decisions to enhance business effectiveness.</w:t>
      </w:r>
    </w:p>
    <w:p w14:paraId="5F3B679F" w14:textId="77777777" w:rsidR="005460A8" w:rsidRPr="005460A8" w:rsidRDefault="005460A8" w:rsidP="005460A8">
      <w:pPr>
        <w:pStyle w:val="ListParagraph"/>
        <w:widowControl/>
        <w:numPr>
          <w:ilvl w:val="1"/>
          <w:numId w:val="18"/>
        </w:numPr>
        <w:overflowPunct w:val="0"/>
        <w:adjustRightInd w:val="0"/>
        <w:spacing w:line="276" w:lineRule="auto"/>
        <w:ind w:right="-425"/>
        <w:contextualSpacing/>
        <w:rPr>
          <w:rFonts w:cs="Arial"/>
          <w:sz w:val="20"/>
          <w:szCs w:val="20"/>
        </w:rPr>
      </w:pPr>
      <w:r w:rsidRPr="005460A8">
        <w:rPr>
          <w:rFonts w:cs="Arial"/>
          <w:sz w:val="20"/>
          <w:szCs w:val="20"/>
        </w:rPr>
        <w:t>Analyse and resolve problems quickly.</w:t>
      </w:r>
    </w:p>
    <w:p w14:paraId="05032DE2" w14:textId="77777777" w:rsidR="005460A8" w:rsidRPr="005460A8" w:rsidRDefault="005460A8" w:rsidP="005460A8">
      <w:pPr>
        <w:pStyle w:val="ListParagraph"/>
        <w:widowControl/>
        <w:numPr>
          <w:ilvl w:val="1"/>
          <w:numId w:val="18"/>
        </w:numPr>
        <w:shd w:val="clear" w:color="auto" w:fill="FFFFFF"/>
        <w:autoSpaceDE/>
        <w:spacing w:before="100" w:beforeAutospacing="1" w:after="100" w:afterAutospacing="1" w:line="276" w:lineRule="auto"/>
        <w:contextualSpacing/>
        <w:jc w:val="both"/>
        <w:rPr>
          <w:rFonts w:cs="Arial"/>
          <w:sz w:val="20"/>
          <w:szCs w:val="20"/>
        </w:rPr>
      </w:pPr>
      <w:r w:rsidRPr="005460A8">
        <w:rPr>
          <w:rFonts w:cs="Arial"/>
          <w:sz w:val="20"/>
          <w:szCs w:val="20"/>
          <w:lang w:val="en"/>
        </w:rPr>
        <w:t>Good analytical skills, confident and able to work with data.</w:t>
      </w:r>
    </w:p>
    <w:p w14:paraId="6603F8E3" w14:textId="77777777" w:rsidR="005460A8" w:rsidRPr="005460A8" w:rsidRDefault="005460A8" w:rsidP="005460A8">
      <w:pPr>
        <w:widowControl/>
        <w:numPr>
          <w:ilvl w:val="1"/>
          <w:numId w:val="18"/>
        </w:numPr>
        <w:shd w:val="clear" w:color="auto" w:fill="FFFFFF"/>
        <w:autoSpaceDE/>
        <w:spacing w:before="100" w:beforeAutospacing="1" w:after="100" w:afterAutospacing="1" w:line="276" w:lineRule="auto"/>
        <w:rPr>
          <w:rFonts w:cs="Arial"/>
          <w:sz w:val="20"/>
          <w:szCs w:val="20"/>
        </w:rPr>
      </w:pPr>
      <w:r w:rsidRPr="005460A8">
        <w:rPr>
          <w:rFonts w:cs="Arial"/>
          <w:sz w:val="20"/>
          <w:szCs w:val="20"/>
          <w:lang w:val="en"/>
        </w:rPr>
        <w:t>Attentive to detail and organized.</w:t>
      </w:r>
    </w:p>
    <w:p w14:paraId="417008BD" w14:textId="77777777" w:rsidR="005460A8" w:rsidRPr="005460A8" w:rsidRDefault="005460A8" w:rsidP="005460A8">
      <w:pPr>
        <w:pStyle w:val="ListParagraph"/>
        <w:widowControl/>
        <w:numPr>
          <w:ilvl w:val="1"/>
          <w:numId w:val="18"/>
        </w:numPr>
        <w:autoSpaceDE/>
        <w:contextualSpacing/>
        <w:jc w:val="both"/>
        <w:rPr>
          <w:rFonts w:cs="Arial"/>
          <w:sz w:val="20"/>
          <w:szCs w:val="20"/>
          <w:lang w:val="en"/>
        </w:rPr>
      </w:pPr>
      <w:r w:rsidRPr="005460A8">
        <w:rPr>
          <w:rFonts w:cs="Arial"/>
          <w:sz w:val="20"/>
          <w:szCs w:val="20"/>
          <w:lang w:val="en"/>
        </w:rPr>
        <w:t>Must be self-motivated, flexible and able to manage several jobs at one time</w:t>
      </w:r>
    </w:p>
    <w:p w14:paraId="7DEFF007" w14:textId="78D8267D" w:rsidR="00CE5B2E" w:rsidRPr="009D32C6" w:rsidRDefault="00CE5B2E" w:rsidP="009436FF">
      <w:pPr>
        <w:ind w:left="142" w:right="6"/>
        <w:jc w:val="both"/>
        <w:rPr>
          <w:rFonts w:ascii="Poppins SemiBold"/>
          <w:b/>
          <w:color w:val="680054"/>
          <w:sz w:val="18"/>
          <w:szCs w:val="18"/>
        </w:rPr>
      </w:pPr>
    </w:p>
    <w:p w14:paraId="4E8624FE" w14:textId="7E8B08F3" w:rsidR="00CE5B2E" w:rsidRPr="00AF44EC" w:rsidRDefault="00CE5B2E" w:rsidP="00CE5B2E">
      <w:pPr>
        <w:widowControl/>
        <w:numPr>
          <w:ilvl w:val="0"/>
          <w:numId w:val="30"/>
        </w:numPr>
        <w:overflowPunct w:val="0"/>
        <w:adjustRightInd w:val="0"/>
        <w:spacing w:before="120"/>
        <w:ind w:right="-18"/>
        <w:textAlignment w:val="baseline"/>
        <w:rPr>
          <w:sz w:val="20"/>
          <w:szCs w:val="20"/>
          <w:shd w:val="clear" w:color="auto" w:fill="FFFFFF"/>
        </w:rPr>
      </w:pPr>
      <w:r w:rsidRPr="00AF44EC">
        <w:rPr>
          <w:sz w:val="20"/>
          <w:szCs w:val="20"/>
          <w:shd w:val="clear" w:color="auto" w:fill="FFFFFF"/>
        </w:rPr>
        <w:t>Essential</w:t>
      </w:r>
    </w:p>
    <w:p w14:paraId="6C16A5E1" w14:textId="77777777" w:rsidR="005460A8" w:rsidRPr="00AF44EC" w:rsidRDefault="005460A8" w:rsidP="005460A8">
      <w:pPr>
        <w:ind w:left="1582" w:right="-18"/>
        <w:rPr>
          <w:rFonts w:ascii="Arial" w:eastAsia="Times New Roman" w:hAnsi="Arial" w:cs="Arial"/>
          <w:sz w:val="20"/>
          <w:szCs w:val="20"/>
        </w:rPr>
      </w:pPr>
    </w:p>
    <w:p w14:paraId="6B3F5DFE" w14:textId="40A7C1ED" w:rsidR="005460A8" w:rsidRPr="00AF44EC" w:rsidRDefault="005460A8" w:rsidP="005460A8">
      <w:pPr>
        <w:numPr>
          <w:ilvl w:val="1"/>
          <w:numId w:val="18"/>
        </w:numPr>
        <w:ind w:right="-18"/>
        <w:rPr>
          <w:rFonts w:ascii="Arial" w:eastAsia="Times New Roman" w:hAnsi="Arial" w:cs="Arial"/>
          <w:sz w:val="20"/>
          <w:szCs w:val="20"/>
        </w:rPr>
      </w:pPr>
      <w:r w:rsidRPr="00AF44EC">
        <w:rPr>
          <w:rFonts w:cs="Arial"/>
          <w:sz w:val="20"/>
          <w:szCs w:val="20"/>
        </w:rPr>
        <w:t>Experience of B2B relationship management</w:t>
      </w:r>
      <w:r w:rsidR="001D6293">
        <w:rPr>
          <w:rFonts w:cs="Arial"/>
          <w:sz w:val="20"/>
          <w:szCs w:val="20"/>
        </w:rPr>
        <w:t xml:space="preserve">, specifically in </w:t>
      </w:r>
      <w:r w:rsidR="00EB6994">
        <w:rPr>
          <w:rFonts w:cs="Arial"/>
          <w:sz w:val="20"/>
          <w:szCs w:val="20"/>
        </w:rPr>
        <w:t>the Affinity Insurance space.</w:t>
      </w:r>
    </w:p>
    <w:p w14:paraId="7B6F793D" w14:textId="77777777" w:rsidR="005460A8" w:rsidRPr="00AF44EC" w:rsidRDefault="005460A8" w:rsidP="005460A8">
      <w:pPr>
        <w:pStyle w:val="ListParagraph"/>
        <w:numPr>
          <w:ilvl w:val="1"/>
          <w:numId w:val="18"/>
        </w:numPr>
        <w:spacing w:before="102" w:line="341" w:lineRule="exact"/>
        <w:ind w:right="6"/>
        <w:jc w:val="both"/>
        <w:rPr>
          <w:sz w:val="20"/>
          <w:szCs w:val="20"/>
          <w:shd w:val="clear" w:color="auto" w:fill="FFFFFF"/>
        </w:rPr>
      </w:pPr>
      <w:r w:rsidRPr="00AF44EC">
        <w:rPr>
          <w:sz w:val="20"/>
          <w:szCs w:val="20"/>
          <w:shd w:val="clear" w:color="auto" w:fill="FFFFFF"/>
        </w:rPr>
        <w:t>Excellent verbal and written communication</w:t>
      </w:r>
    </w:p>
    <w:p w14:paraId="191DFA18" w14:textId="77777777" w:rsidR="00CE5B2E" w:rsidRPr="00AF44EC" w:rsidRDefault="00CE5B2E" w:rsidP="00CE5B2E">
      <w:pPr>
        <w:pStyle w:val="ListParagraph"/>
        <w:numPr>
          <w:ilvl w:val="1"/>
          <w:numId w:val="18"/>
        </w:numPr>
        <w:spacing w:before="102" w:line="341" w:lineRule="exact"/>
        <w:ind w:right="6"/>
        <w:jc w:val="both"/>
        <w:rPr>
          <w:sz w:val="20"/>
          <w:szCs w:val="20"/>
          <w:shd w:val="clear" w:color="auto" w:fill="FFFFFF"/>
        </w:rPr>
      </w:pPr>
      <w:r w:rsidRPr="00AF44EC">
        <w:rPr>
          <w:sz w:val="20"/>
          <w:szCs w:val="20"/>
          <w:shd w:val="clear" w:color="auto" w:fill="FFFFFF"/>
        </w:rPr>
        <w:t>Excellent organisational and time keeping skills</w:t>
      </w:r>
    </w:p>
    <w:p w14:paraId="2E1035F3" w14:textId="77777777" w:rsidR="00CE5B2E" w:rsidRPr="00AF44EC" w:rsidRDefault="00CE5B2E" w:rsidP="00CE5B2E">
      <w:pPr>
        <w:pStyle w:val="ListParagraph"/>
        <w:numPr>
          <w:ilvl w:val="1"/>
          <w:numId w:val="18"/>
        </w:numPr>
        <w:spacing w:before="102" w:line="341" w:lineRule="exact"/>
        <w:ind w:right="6"/>
        <w:jc w:val="both"/>
        <w:rPr>
          <w:sz w:val="20"/>
          <w:szCs w:val="20"/>
          <w:shd w:val="clear" w:color="auto" w:fill="FFFFFF"/>
        </w:rPr>
      </w:pPr>
      <w:r w:rsidRPr="00AF44EC">
        <w:rPr>
          <w:sz w:val="20"/>
          <w:szCs w:val="20"/>
          <w:shd w:val="clear" w:color="auto" w:fill="FFFFFF"/>
        </w:rPr>
        <w:t>Confidence to own tasks without supervision</w:t>
      </w:r>
    </w:p>
    <w:p w14:paraId="3EF26CD7" w14:textId="3AE72071" w:rsidR="00CE5B2E" w:rsidRPr="00AF44EC" w:rsidRDefault="00CE5B2E" w:rsidP="00CE5B2E">
      <w:pPr>
        <w:pStyle w:val="ListParagraph"/>
        <w:numPr>
          <w:ilvl w:val="1"/>
          <w:numId w:val="18"/>
        </w:numPr>
        <w:spacing w:before="102" w:line="341" w:lineRule="exact"/>
        <w:ind w:right="6"/>
        <w:jc w:val="both"/>
        <w:rPr>
          <w:sz w:val="20"/>
          <w:szCs w:val="20"/>
          <w:shd w:val="clear" w:color="auto" w:fill="FFFFFF"/>
        </w:rPr>
      </w:pPr>
      <w:r w:rsidRPr="00AF44EC">
        <w:rPr>
          <w:sz w:val="20"/>
          <w:szCs w:val="20"/>
          <w:shd w:val="clear" w:color="auto" w:fill="FFFFFF"/>
        </w:rPr>
        <w:t>Experience of using all Microsoft Office programs</w:t>
      </w:r>
      <w:r w:rsidR="005460A8" w:rsidRPr="00AF44EC">
        <w:rPr>
          <w:sz w:val="20"/>
          <w:szCs w:val="20"/>
          <w:shd w:val="clear" w:color="auto" w:fill="FFFFFF"/>
        </w:rPr>
        <w:t xml:space="preserve"> - specifically with knowledge and confidence of working on Excel</w:t>
      </w:r>
    </w:p>
    <w:p w14:paraId="3A11643E" w14:textId="77777777" w:rsidR="00CE5B2E" w:rsidRPr="005460A8" w:rsidRDefault="00CE5B2E"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Desirable</w:t>
      </w:r>
    </w:p>
    <w:p w14:paraId="46BFB089" w14:textId="77777777" w:rsidR="00CE5B2E" w:rsidRPr="005460A8" w:rsidRDefault="00CE5B2E" w:rsidP="00CE5B2E">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Good investigative and research skills</w:t>
      </w:r>
    </w:p>
    <w:p w14:paraId="4E57C966" w14:textId="77777777" w:rsidR="005460A8" w:rsidRPr="005460A8" w:rsidRDefault="005460A8" w:rsidP="005460A8">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Working knowledge of ancillary insurance products</w:t>
      </w:r>
    </w:p>
    <w:p w14:paraId="49ABDB68" w14:textId="77777777" w:rsidR="00CE5B2E" w:rsidRPr="005460A8" w:rsidRDefault="00CE5B2E" w:rsidP="00CE5B2E">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Degree Educated</w:t>
      </w:r>
    </w:p>
    <w:p w14:paraId="610D0A15" w14:textId="77777777" w:rsidR="00CE5B2E" w:rsidRPr="005460A8" w:rsidRDefault="00CE5B2E" w:rsidP="00CE5B2E">
      <w:pPr>
        <w:pStyle w:val="ListParagraph"/>
        <w:numPr>
          <w:ilvl w:val="1"/>
          <w:numId w:val="18"/>
        </w:numPr>
        <w:spacing w:before="102" w:line="341" w:lineRule="exact"/>
        <w:ind w:right="6"/>
        <w:jc w:val="both"/>
        <w:rPr>
          <w:sz w:val="20"/>
          <w:szCs w:val="20"/>
          <w:shd w:val="clear" w:color="auto" w:fill="FFFFFF"/>
        </w:rPr>
      </w:pPr>
      <w:r w:rsidRPr="005460A8">
        <w:rPr>
          <w:sz w:val="20"/>
          <w:szCs w:val="20"/>
          <w:shd w:val="clear" w:color="auto" w:fill="FFFFFF"/>
        </w:rPr>
        <w:t>Minimum of grade B in English GCSE</w:t>
      </w:r>
    </w:p>
    <w:p w14:paraId="674DC96E" w14:textId="23847A82" w:rsidR="008959EE" w:rsidRDefault="008959EE" w:rsidP="008959EE">
      <w:pPr>
        <w:ind w:left="709"/>
        <w:rPr>
          <w:color w:val="3F3F3E"/>
          <w:sz w:val="20"/>
          <w:szCs w:val="20"/>
          <w:shd w:val="clear" w:color="auto" w:fill="FFFFFF"/>
        </w:rPr>
      </w:pPr>
    </w:p>
    <w:p w14:paraId="0AB01F0A" w14:textId="2282DCBF"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lastRenderedPageBreak/>
        <w:t>Core Behavioural &amp; Professional Competencies</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39DF52C3"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153E815C" w14:textId="0A37322D" w:rsidR="00FD735C" w:rsidRDefault="00FD735C" w:rsidP="009436FF">
      <w:pPr>
        <w:ind w:left="142" w:right="6"/>
        <w:jc w:val="both"/>
        <w:rPr>
          <w:rFonts w:ascii="Segoe UI" w:hAnsi="Segoe UI" w:cs="Segoe UI"/>
          <w:color w:val="3F3F3E"/>
          <w:shd w:val="clear" w:color="auto" w:fill="FFFFFF"/>
        </w:rPr>
      </w:pPr>
    </w:p>
    <w:p w14:paraId="4F1748E2" w14:textId="5EEC6473" w:rsidR="008959EE" w:rsidRDefault="009D32C6" w:rsidP="00AF44EC">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bookmarkEnd w:id="0"/>
      <w:bookmarkEnd w:id="1"/>
    </w:p>
    <w:sectPr w:rsidR="008959EE" w:rsidSect="00E740E2">
      <w:headerReference w:type="default" r:id="rId11"/>
      <w:footerReference w:type="default" r:id="rId12"/>
      <w:headerReference w:type="first" r:id="rId13"/>
      <w:footerReference w:type="first" r:id="rId14"/>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7915" w14:textId="77777777" w:rsidR="00C76E3A" w:rsidRDefault="00C76E3A">
      <w:r>
        <w:separator/>
      </w:r>
    </w:p>
  </w:endnote>
  <w:endnote w:type="continuationSeparator" w:id="0">
    <w:p w14:paraId="4233E761" w14:textId="77777777" w:rsidR="00C76E3A" w:rsidRDefault="00C7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7F288A4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B07AD3" w:rsidP="0012100B">
                    <w:pPr>
                      <w:pStyle w:val="BodyText"/>
                      <w:spacing w:before="8"/>
                      <w:ind w:left="20"/>
                    </w:pPr>
                    <w:hyperlink r:id="rId2">
                      <w:r w:rsidR="0012100B">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B07AD3" w:rsidP="0012100B">
                    <w:pPr>
                      <w:pStyle w:val="BodyText"/>
                      <w:spacing w:before="8"/>
                      <w:ind w:left="20"/>
                    </w:pPr>
                    <w:hyperlink r:id="rId4">
                      <w:r w:rsidR="0012100B">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7559"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B07AD3">
      <w:rPr>
        <w:i/>
        <w:iCs/>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59E1"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07AD3" w:rsidP="00BC2412">
                    <w:pPr>
                      <w:pStyle w:val="BodyText"/>
                      <w:spacing w:before="8"/>
                      <w:ind w:left="20"/>
                    </w:pPr>
                    <w:hyperlink r:id="rId6">
                      <w:r w:rsidR="00BC2412">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07AD3" w:rsidP="00BC2412">
                    <w:pPr>
                      <w:pStyle w:val="BodyText"/>
                      <w:spacing w:before="8"/>
                      <w:ind w:left="20"/>
                    </w:pPr>
                    <w:hyperlink r:id="rId8">
                      <w:r w:rsidR="00BC2412">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450A" w14:textId="77777777" w:rsidR="00C76E3A" w:rsidRDefault="00C76E3A">
      <w:r>
        <w:separator/>
      </w:r>
    </w:p>
  </w:footnote>
  <w:footnote w:type="continuationSeparator" w:id="0">
    <w:p w14:paraId="2BDFA9A9" w14:textId="77777777" w:rsidR="00C76E3A" w:rsidRDefault="00C7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00000" w:rsidP="003801AC">
    <w:pPr>
      <w:pStyle w:val="Header"/>
      <w:ind w:left="142"/>
    </w:pPr>
    <w:sdt>
      <w:sdtPr>
        <w:id w:val="1356235162"/>
        <w:docPartObj>
          <w:docPartGallery w:val="Page Numbers (Margins)"/>
          <w:docPartUnique/>
        </w:docPartObj>
      </w:sdt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7C08B9"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C3F0"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E544111"/>
    <w:multiLevelType w:val="hybridMultilevel"/>
    <w:tmpl w:val="87344DD4"/>
    <w:lvl w:ilvl="0" w:tplc="4A0C268E">
      <w:start w:val="1"/>
      <w:numFmt w:val="bullet"/>
      <w:lvlText w:val=""/>
      <w:lvlJc w:val="left"/>
      <w:pPr>
        <w:ind w:left="360" w:hanging="360"/>
      </w:pPr>
      <w:rPr>
        <w:rFonts w:ascii="Wingdings" w:hAnsi="Wingdings" w:hint="default"/>
        <w:color w:val="C00000"/>
        <w:sz w:val="24"/>
        <w:szCs w:val="24"/>
        <w:u w:color="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3384F6B"/>
    <w:multiLevelType w:val="hybridMultilevel"/>
    <w:tmpl w:val="27AA0C74"/>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678BC"/>
    <w:multiLevelType w:val="hybridMultilevel"/>
    <w:tmpl w:val="1A42DB84"/>
    <w:lvl w:ilvl="0" w:tplc="4A0C268E">
      <w:start w:val="1"/>
      <w:numFmt w:val="bullet"/>
      <w:lvlText w:val=""/>
      <w:lvlJc w:val="left"/>
      <w:pPr>
        <w:tabs>
          <w:tab w:val="num" w:pos="1080"/>
        </w:tabs>
        <w:ind w:left="1080" w:hanging="360"/>
      </w:pPr>
      <w:rPr>
        <w:rFonts w:ascii="Wingdings" w:hAnsi="Wingdings" w:hint="default"/>
        <w:color w:val="C00000"/>
        <w:sz w:val="24"/>
        <w:u w:color="FFFFFF" w:themeColor="background1"/>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1" w15:restartNumberingAfterBreak="0">
    <w:nsid w:val="26B64232"/>
    <w:multiLevelType w:val="hybridMultilevel"/>
    <w:tmpl w:val="DFA426F6"/>
    <w:lvl w:ilvl="0" w:tplc="4A0C268E">
      <w:numFmt w:val="decimal"/>
      <w:lvlText w:val=""/>
      <w:lvlJc w:val="left"/>
      <w:pPr>
        <w:tabs>
          <w:tab w:val="num" w:pos="1440"/>
        </w:tabs>
        <w:ind w:left="1440" w:hanging="360"/>
      </w:pPr>
      <w:rPr>
        <w:rFonts w:ascii="Wingdings" w:hAnsi="Wingdings" w:hint="default"/>
        <w:color w:val="C00000"/>
        <w:sz w:val="24"/>
        <w:szCs w:val="24"/>
        <w:u w:color="FFFFFF" w:themeColor="background1"/>
      </w:rPr>
    </w:lvl>
    <w:lvl w:ilvl="1" w:tplc="CAD27420">
      <w:numFmt w:val="decimal"/>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01D1296"/>
    <w:multiLevelType w:val="hybridMultilevel"/>
    <w:tmpl w:val="850A48FA"/>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794A3E"/>
    <w:multiLevelType w:val="hybridMultilevel"/>
    <w:tmpl w:val="CB1A5D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8"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3D258B"/>
    <w:multiLevelType w:val="hybridMultilevel"/>
    <w:tmpl w:val="DFA426F6"/>
    <w:lvl w:ilvl="0" w:tplc="4A0C268E">
      <w:start w:val="1"/>
      <w:numFmt w:val="bullet"/>
      <w:lvlText w:val=""/>
      <w:lvlJc w:val="left"/>
      <w:pPr>
        <w:tabs>
          <w:tab w:val="num" w:pos="1440"/>
        </w:tabs>
        <w:ind w:left="1440" w:hanging="360"/>
      </w:pPr>
      <w:rPr>
        <w:rFonts w:ascii="Wingdings" w:hAnsi="Wingdings" w:hint="default"/>
        <w:color w:val="C00000"/>
        <w:sz w:val="24"/>
        <w:szCs w:val="24"/>
        <w:u w:color="FFFFFF" w:themeColor="background1"/>
      </w:rPr>
    </w:lvl>
    <w:lvl w:ilvl="1" w:tplc="CAD27420">
      <w:start w:val="1"/>
      <w:numFmt w:val="bullet"/>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48D39EB"/>
    <w:multiLevelType w:val="hybridMultilevel"/>
    <w:tmpl w:val="493CEF9C"/>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41"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151661">
    <w:abstractNumId w:val="0"/>
  </w:num>
  <w:num w:numId="2" w16cid:durableId="993874360">
    <w:abstractNumId w:val="25"/>
  </w:num>
  <w:num w:numId="3" w16cid:durableId="452526153">
    <w:abstractNumId w:val="22"/>
  </w:num>
  <w:num w:numId="4" w16cid:durableId="1559050266">
    <w:abstractNumId w:val="29"/>
  </w:num>
  <w:num w:numId="5" w16cid:durableId="441416086">
    <w:abstractNumId w:val="31"/>
  </w:num>
  <w:num w:numId="6" w16cid:durableId="314456682">
    <w:abstractNumId w:val="15"/>
  </w:num>
  <w:num w:numId="7" w16cid:durableId="1920285000">
    <w:abstractNumId w:val="13"/>
  </w:num>
  <w:num w:numId="8" w16cid:durableId="1918393660">
    <w:abstractNumId w:val="28"/>
  </w:num>
  <w:num w:numId="9" w16cid:durableId="1909069227">
    <w:abstractNumId w:val="16"/>
  </w:num>
  <w:num w:numId="10" w16cid:durableId="162206655">
    <w:abstractNumId w:val="34"/>
  </w:num>
  <w:num w:numId="11" w16cid:durableId="645477976">
    <w:abstractNumId w:val="21"/>
  </w:num>
  <w:num w:numId="12" w16cid:durableId="1844315642">
    <w:abstractNumId w:val="38"/>
  </w:num>
  <w:num w:numId="13" w16cid:durableId="1237403351">
    <w:abstractNumId w:val="32"/>
  </w:num>
  <w:num w:numId="14" w16cid:durableId="727654295">
    <w:abstractNumId w:val="5"/>
  </w:num>
  <w:num w:numId="15" w16cid:durableId="1721241947">
    <w:abstractNumId w:val="39"/>
  </w:num>
  <w:num w:numId="16" w16cid:durableId="1394888541">
    <w:abstractNumId w:val="41"/>
  </w:num>
  <w:num w:numId="17" w16cid:durableId="1276062205">
    <w:abstractNumId w:val="6"/>
  </w:num>
  <w:num w:numId="18" w16cid:durableId="831290718">
    <w:abstractNumId w:val="1"/>
  </w:num>
  <w:num w:numId="19" w16cid:durableId="342509972">
    <w:abstractNumId w:val="12"/>
  </w:num>
  <w:num w:numId="20" w16cid:durableId="1680810478">
    <w:abstractNumId w:val="2"/>
  </w:num>
  <w:num w:numId="21" w16cid:durableId="959729615">
    <w:abstractNumId w:val="36"/>
  </w:num>
  <w:num w:numId="22" w16cid:durableId="375930295">
    <w:abstractNumId w:val="42"/>
  </w:num>
  <w:num w:numId="23" w16cid:durableId="638191148">
    <w:abstractNumId w:val="23"/>
  </w:num>
  <w:num w:numId="24" w16cid:durableId="2101025188">
    <w:abstractNumId w:val="4"/>
  </w:num>
  <w:num w:numId="25" w16cid:durableId="475151318">
    <w:abstractNumId w:val="20"/>
  </w:num>
  <w:num w:numId="26" w16cid:durableId="1208879471">
    <w:abstractNumId w:val="18"/>
  </w:num>
  <w:num w:numId="27" w16cid:durableId="2099785059">
    <w:abstractNumId w:val="37"/>
  </w:num>
  <w:num w:numId="28" w16cid:durableId="716274200">
    <w:abstractNumId w:val="40"/>
  </w:num>
  <w:num w:numId="29" w16cid:durableId="1186288232">
    <w:abstractNumId w:val="27"/>
  </w:num>
  <w:num w:numId="30" w16cid:durableId="912809825">
    <w:abstractNumId w:val="24"/>
  </w:num>
  <w:num w:numId="31" w16cid:durableId="1428765661">
    <w:abstractNumId w:val="3"/>
  </w:num>
  <w:num w:numId="32" w16cid:durableId="615646475">
    <w:abstractNumId w:val="10"/>
  </w:num>
  <w:num w:numId="33" w16cid:durableId="1264412285">
    <w:abstractNumId w:val="30"/>
  </w:num>
  <w:num w:numId="34" w16cid:durableId="1133015086">
    <w:abstractNumId w:val="14"/>
  </w:num>
  <w:num w:numId="35" w16cid:durableId="1895193795">
    <w:abstractNumId w:val="19"/>
  </w:num>
  <w:num w:numId="36" w16cid:durableId="363680862">
    <w:abstractNumId w:val="7"/>
  </w:num>
  <w:num w:numId="37" w16cid:durableId="510873664">
    <w:abstractNumId w:val="11"/>
  </w:num>
  <w:num w:numId="38" w16cid:durableId="847183887">
    <w:abstractNumId w:val="7"/>
  </w:num>
  <w:num w:numId="39" w16cid:durableId="1656760921">
    <w:abstractNumId w:val="35"/>
  </w:num>
  <w:num w:numId="40" w16cid:durableId="1157459537">
    <w:abstractNumId w:val="14"/>
  </w:num>
  <w:num w:numId="41" w16cid:durableId="92958483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187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7271100">
    <w:abstractNumId w:val="8"/>
  </w:num>
  <w:num w:numId="44" w16cid:durableId="1294016384">
    <w:abstractNumId w:val="17"/>
  </w:num>
  <w:num w:numId="45" w16cid:durableId="13672190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41B1"/>
    <w:rsid w:val="00036A65"/>
    <w:rsid w:val="00063B92"/>
    <w:rsid w:val="001116AC"/>
    <w:rsid w:val="0012100B"/>
    <w:rsid w:val="00156554"/>
    <w:rsid w:val="001743AE"/>
    <w:rsid w:val="00185763"/>
    <w:rsid w:val="00190FBD"/>
    <w:rsid w:val="001951A7"/>
    <w:rsid w:val="001B3666"/>
    <w:rsid w:val="001D5083"/>
    <w:rsid w:val="001D6293"/>
    <w:rsid w:val="001E068D"/>
    <w:rsid w:val="00201EC1"/>
    <w:rsid w:val="002329E0"/>
    <w:rsid w:val="00237BAB"/>
    <w:rsid w:val="00281988"/>
    <w:rsid w:val="002A2DE1"/>
    <w:rsid w:val="002D621B"/>
    <w:rsid w:val="002D672C"/>
    <w:rsid w:val="002F7EEE"/>
    <w:rsid w:val="00307BDD"/>
    <w:rsid w:val="00311C7A"/>
    <w:rsid w:val="00312E2D"/>
    <w:rsid w:val="00364395"/>
    <w:rsid w:val="003801AC"/>
    <w:rsid w:val="003B162D"/>
    <w:rsid w:val="003D1738"/>
    <w:rsid w:val="003D263F"/>
    <w:rsid w:val="00411BF3"/>
    <w:rsid w:val="00533B3D"/>
    <w:rsid w:val="00543B8E"/>
    <w:rsid w:val="005460A8"/>
    <w:rsid w:val="0056664F"/>
    <w:rsid w:val="00585228"/>
    <w:rsid w:val="005C2E27"/>
    <w:rsid w:val="005D3C22"/>
    <w:rsid w:val="005E3249"/>
    <w:rsid w:val="005F178A"/>
    <w:rsid w:val="005F6CCB"/>
    <w:rsid w:val="006051B6"/>
    <w:rsid w:val="00641031"/>
    <w:rsid w:val="00693F0E"/>
    <w:rsid w:val="00710506"/>
    <w:rsid w:val="00741090"/>
    <w:rsid w:val="00742952"/>
    <w:rsid w:val="007468F6"/>
    <w:rsid w:val="007A5126"/>
    <w:rsid w:val="007C43B2"/>
    <w:rsid w:val="007C503F"/>
    <w:rsid w:val="007D4C32"/>
    <w:rsid w:val="007E7711"/>
    <w:rsid w:val="007F3548"/>
    <w:rsid w:val="008109B5"/>
    <w:rsid w:val="008114CD"/>
    <w:rsid w:val="0083518F"/>
    <w:rsid w:val="008607F8"/>
    <w:rsid w:val="008959EE"/>
    <w:rsid w:val="008B1EC1"/>
    <w:rsid w:val="008B45B4"/>
    <w:rsid w:val="008D4B44"/>
    <w:rsid w:val="008D5AC0"/>
    <w:rsid w:val="008E3F7E"/>
    <w:rsid w:val="008F41EF"/>
    <w:rsid w:val="00901D4D"/>
    <w:rsid w:val="00933857"/>
    <w:rsid w:val="009436FF"/>
    <w:rsid w:val="00962CB2"/>
    <w:rsid w:val="0098037F"/>
    <w:rsid w:val="00982100"/>
    <w:rsid w:val="00985315"/>
    <w:rsid w:val="009915B2"/>
    <w:rsid w:val="009D32C6"/>
    <w:rsid w:val="009E75A5"/>
    <w:rsid w:val="00A81FD0"/>
    <w:rsid w:val="00A836F6"/>
    <w:rsid w:val="00A9031C"/>
    <w:rsid w:val="00A903E6"/>
    <w:rsid w:val="00A90809"/>
    <w:rsid w:val="00AE2DBF"/>
    <w:rsid w:val="00AF44EC"/>
    <w:rsid w:val="00B066BD"/>
    <w:rsid w:val="00B07AD3"/>
    <w:rsid w:val="00B232B6"/>
    <w:rsid w:val="00B82D1E"/>
    <w:rsid w:val="00BA1788"/>
    <w:rsid w:val="00BC2412"/>
    <w:rsid w:val="00BE01DF"/>
    <w:rsid w:val="00BE259D"/>
    <w:rsid w:val="00BE6249"/>
    <w:rsid w:val="00C50FFE"/>
    <w:rsid w:val="00C5470C"/>
    <w:rsid w:val="00C76E3A"/>
    <w:rsid w:val="00C82151"/>
    <w:rsid w:val="00C85458"/>
    <w:rsid w:val="00C860E6"/>
    <w:rsid w:val="00CC3889"/>
    <w:rsid w:val="00CE2BDE"/>
    <w:rsid w:val="00CE5B2E"/>
    <w:rsid w:val="00D24EBC"/>
    <w:rsid w:val="00D56F12"/>
    <w:rsid w:val="00D76617"/>
    <w:rsid w:val="00D857F5"/>
    <w:rsid w:val="00D86A4A"/>
    <w:rsid w:val="00DA5158"/>
    <w:rsid w:val="00DA59AE"/>
    <w:rsid w:val="00DB2CF9"/>
    <w:rsid w:val="00DC127B"/>
    <w:rsid w:val="00DF6D45"/>
    <w:rsid w:val="00E07235"/>
    <w:rsid w:val="00E740E2"/>
    <w:rsid w:val="00E9285F"/>
    <w:rsid w:val="00EB6994"/>
    <w:rsid w:val="00ED030A"/>
    <w:rsid w:val="00F1027E"/>
    <w:rsid w:val="00F416EF"/>
    <w:rsid w:val="00F6399E"/>
    <w:rsid w:val="00F702DF"/>
    <w:rsid w:val="00F9024F"/>
    <w:rsid w:val="00FB54A7"/>
    <w:rsid w:val="00FB7080"/>
    <w:rsid w:val="00FD735C"/>
    <w:rsid w:val="00FF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 w:type="character" w:styleId="CommentReference">
    <w:name w:val="annotation reference"/>
    <w:basedOn w:val="DefaultParagraphFont"/>
    <w:uiPriority w:val="99"/>
    <w:semiHidden/>
    <w:unhideWhenUsed/>
    <w:rsid w:val="00FF6445"/>
    <w:rPr>
      <w:sz w:val="16"/>
      <w:szCs w:val="16"/>
    </w:rPr>
  </w:style>
  <w:style w:type="paragraph" w:styleId="CommentText">
    <w:name w:val="annotation text"/>
    <w:basedOn w:val="Normal"/>
    <w:link w:val="CommentTextChar"/>
    <w:uiPriority w:val="99"/>
    <w:unhideWhenUsed/>
    <w:rsid w:val="00FF6445"/>
    <w:rPr>
      <w:sz w:val="20"/>
      <w:szCs w:val="20"/>
    </w:rPr>
  </w:style>
  <w:style w:type="character" w:customStyle="1" w:styleId="CommentTextChar">
    <w:name w:val="Comment Text Char"/>
    <w:basedOn w:val="DefaultParagraphFont"/>
    <w:link w:val="CommentText"/>
    <w:uiPriority w:val="99"/>
    <w:rsid w:val="00FF6445"/>
    <w:rPr>
      <w:rFonts w:ascii="Poppins" w:eastAsia="Poppins" w:hAnsi="Poppins" w:cs="Poppins"/>
      <w:sz w:val="20"/>
      <w:szCs w:val="20"/>
      <w:lang w:val="en-GB"/>
    </w:rPr>
  </w:style>
  <w:style w:type="paragraph" w:styleId="CommentSubject">
    <w:name w:val="annotation subject"/>
    <w:basedOn w:val="CommentText"/>
    <w:next w:val="CommentText"/>
    <w:link w:val="CommentSubjectChar"/>
    <w:uiPriority w:val="99"/>
    <w:semiHidden/>
    <w:unhideWhenUsed/>
    <w:rsid w:val="00FF6445"/>
    <w:rPr>
      <w:b/>
      <w:bCs/>
    </w:rPr>
  </w:style>
  <w:style w:type="character" w:customStyle="1" w:styleId="CommentSubjectChar">
    <w:name w:val="Comment Subject Char"/>
    <w:basedOn w:val="CommentTextChar"/>
    <w:link w:val="CommentSubject"/>
    <w:uiPriority w:val="99"/>
    <w:semiHidden/>
    <w:rsid w:val="00FF6445"/>
    <w:rPr>
      <w:rFonts w:ascii="Poppins" w:eastAsia="Poppins" w:hAnsi="Poppins" w:cs="Poppins"/>
      <w:b/>
      <w:bCs/>
      <w:sz w:val="20"/>
      <w:szCs w:val="20"/>
      <w:lang w:val="en-GB"/>
    </w:rPr>
  </w:style>
  <w:style w:type="paragraph" w:styleId="Revision">
    <w:name w:val="Revision"/>
    <w:hidden/>
    <w:uiPriority w:val="99"/>
    <w:semiHidden/>
    <w:rsid w:val="001116AC"/>
    <w:pPr>
      <w:widowControl/>
      <w:autoSpaceDE/>
      <w:autoSpaceDN/>
    </w:pPr>
    <w:rPr>
      <w:rFonts w:ascii="Poppins" w:eastAsia="Poppins" w:hAnsi="Poppins" w:cs="Poppi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9610">
      <w:bodyDiv w:val="1"/>
      <w:marLeft w:val="0"/>
      <w:marRight w:val="0"/>
      <w:marTop w:val="0"/>
      <w:marBottom w:val="0"/>
      <w:divBdr>
        <w:top w:val="none" w:sz="0" w:space="0" w:color="auto"/>
        <w:left w:val="none" w:sz="0" w:space="0" w:color="auto"/>
        <w:bottom w:val="none" w:sz="0" w:space="0" w:color="auto"/>
        <w:right w:val="none" w:sz="0" w:space="0" w:color="auto"/>
      </w:divBdr>
    </w:div>
    <w:div w:id="265583183">
      <w:bodyDiv w:val="1"/>
      <w:marLeft w:val="0"/>
      <w:marRight w:val="0"/>
      <w:marTop w:val="0"/>
      <w:marBottom w:val="0"/>
      <w:divBdr>
        <w:top w:val="none" w:sz="0" w:space="0" w:color="auto"/>
        <w:left w:val="none" w:sz="0" w:space="0" w:color="auto"/>
        <w:bottom w:val="none" w:sz="0" w:space="0" w:color="auto"/>
        <w:right w:val="none" w:sz="0" w:space="0" w:color="auto"/>
      </w:divBdr>
    </w:div>
    <w:div w:id="294726283">
      <w:bodyDiv w:val="1"/>
      <w:marLeft w:val="0"/>
      <w:marRight w:val="0"/>
      <w:marTop w:val="0"/>
      <w:marBottom w:val="0"/>
      <w:divBdr>
        <w:top w:val="none" w:sz="0" w:space="0" w:color="auto"/>
        <w:left w:val="none" w:sz="0" w:space="0" w:color="auto"/>
        <w:bottom w:val="none" w:sz="0" w:space="0" w:color="auto"/>
        <w:right w:val="none" w:sz="0" w:space="0" w:color="auto"/>
      </w:divBdr>
    </w:div>
    <w:div w:id="652369009">
      <w:bodyDiv w:val="1"/>
      <w:marLeft w:val="0"/>
      <w:marRight w:val="0"/>
      <w:marTop w:val="0"/>
      <w:marBottom w:val="0"/>
      <w:divBdr>
        <w:top w:val="none" w:sz="0" w:space="0" w:color="auto"/>
        <w:left w:val="none" w:sz="0" w:space="0" w:color="auto"/>
        <w:bottom w:val="none" w:sz="0" w:space="0" w:color="auto"/>
        <w:right w:val="none" w:sz="0" w:space="0" w:color="auto"/>
      </w:divBdr>
    </w:div>
    <w:div w:id="926961564">
      <w:bodyDiv w:val="1"/>
      <w:marLeft w:val="0"/>
      <w:marRight w:val="0"/>
      <w:marTop w:val="0"/>
      <w:marBottom w:val="0"/>
      <w:divBdr>
        <w:top w:val="none" w:sz="0" w:space="0" w:color="auto"/>
        <w:left w:val="none" w:sz="0" w:space="0" w:color="auto"/>
        <w:bottom w:val="none" w:sz="0" w:space="0" w:color="auto"/>
        <w:right w:val="none" w:sz="0" w:space="0" w:color="auto"/>
      </w:divBdr>
    </w:div>
    <w:div w:id="1540899064">
      <w:bodyDiv w:val="1"/>
      <w:marLeft w:val="0"/>
      <w:marRight w:val="0"/>
      <w:marTop w:val="0"/>
      <w:marBottom w:val="0"/>
      <w:divBdr>
        <w:top w:val="none" w:sz="0" w:space="0" w:color="auto"/>
        <w:left w:val="none" w:sz="0" w:space="0" w:color="auto"/>
        <w:bottom w:val="none" w:sz="0" w:space="0" w:color="auto"/>
        <w:right w:val="none" w:sz="0" w:space="0" w:color="auto"/>
      </w:divBdr>
    </w:div>
    <w:div w:id="166470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8aae37f559941703c0ac4170027c3563">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2a0ed2127557443dae3dbc1f37de9378"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D9517-CFEA-40BA-869E-4136C315F3CC}">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customXml/itemProps2.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customXml/itemProps3.xml><?xml version="1.0" encoding="utf-8"?>
<ds:datastoreItem xmlns:ds="http://schemas.openxmlformats.org/officeDocument/2006/customXml" ds:itemID="{D6C0A709-670B-4FDD-9B8A-E98B3E0BA55D}">
  <ds:schemaRefs>
    <ds:schemaRef ds:uri="http://schemas.microsoft.com/sharepoint/v3/contenttype/forms"/>
  </ds:schemaRefs>
</ds:datastoreItem>
</file>

<file path=customXml/itemProps4.xml><?xml version="1.0" encoding="utf-8"?>
<ds:datastoreItem xmlns:ds="http://schemas.openxmlformats.org/officeDocument/2006/customXml" ds:itemID="{6938D453-BBD6-48FF-8E87-D6336566F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1439</Words>
  <Characters>8739</Characters>
  <Application>Microsoft Office Word</Application>
  <DocSecurity>0</DocSecurity>
  <Lines>185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John Walsh</cp:lastModifiedBy>
  <cp:revision>17</cp:revision>
  <cp:lastPrinted>2022-03-14T14:59:00Z</cp:lastPrinted>
  <dcterms:created xsi:type="dcterms:W3CDTF">2023-05-23T08:42:00Z</dcterms:created>
  <dcterms:modified xsi:type="dcterms:W3CDTF">2026-04-09T11:30:00Z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y fmtid="{D5CDD505-2E9C-101B-9397-08002B2CF9AE}" pid="5" name="ContentTypeId">
    <vt:lpwstr>0x010100AD5CC579E0CED44EB28F48A06035B6E9</vt:lpwstr>
  </property>
  <property fmtid="{D5CDD505-2E9C-101B-9397-08002B2CF9AE}" pid="6" name="docLang">
    <vt:lpwstr>en</vt:lpwstr>
  </property>
  <property fmtid="{D5CDD505-2E9C-101B-9397-08002B2CF9AE}" pid="7" name="MediaServiceImageTags">
    <vt:lpwstr/>
  </property>
</Properties>
</file>