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4"/>
        <w:gridCol w:w="6100"/>
      </w:tblGrid>
      <w:tr w:rsidR="00BA084B" w:rsidRPr="005638CA" w14:paraId="3BA906FB" w14:textId="77777777" w:rsidTr="006400BF">
        <w:trPr>
          <w:trHeight w:val="596"/>
        </w:trPr>
        <w:tc>
          <w:tcPr>
            <w:tcW w:w="495" w:type="dxa"/>
            <w:vAlign w:val="center"/>
          </w:tcPr>
          <w:p w14:paraId="77F62ED9" w14:textId="1F886666" w:rsidR="00B24EFE" w:rsidRPr="005638CA" w:rsidRDefault="00B24EFE" w:rsidP="00B639EB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1</w:t>
            </w:r>
            <w:r w:rsidR="00374FE2"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vAlign w:val="center"/>
          </w:tcPr>
          <w:p w14:paraId="3A702BAD" w14:textId="77777777" w:rsidR="00B24EFE" w:rsidRPr="005638CA" w:rsidRDefault="00B24EFE" w:rsidP="00B639EB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00" w:type="dxa"/>
            <w:vAlign w:val="center"/>
          </w:tcPr>
          <w:p w14:paraId="7327099F" w14:textId="4AC9E5ED" w:rsidR="00A03FE5" w:rsidRPr="005638CA" w:rsidRDefault="00067973" w:rsidP="006400BF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highlight w:val="yellow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Claims </w:t>
            </w:r>
            <w:r w:rsidR="009675D8"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Auditor</w:t>
            </w:r>
          </w:p>
        </w:tc>
      </w:tr>
      <w:tr w:rsidR="00900E06" w:rsidRPr="005638CA" w14:paraId="6A559921" w14:textId="77777777" w:rsidTr="009D1DE2">
        <w:trPr>
          <w:trHeight w:val="567"/>
        </w:trPr>
        <w:tc>
          <w:tcPr>
            <w:tcW w:w="495" w:type="dxa"/>
            <w:vAlign w:val="center"/>
          </w:tcPr>
          <w:p w14:paraId="25B22F84" w14:textId="1874A820" w:rsidR="00900E06" w:rsidRPr="005638CA" w:rsidRDefault="00374FE2" w:rsidP="000E574F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614" w:type="dxa"/>
            <w:vAlign w:val="center"/>
          </w:tcPr>
          <w:p w14:paraId="3FD5B3E5" w14:textId="77777777" w:rsidR="00900E06" w:rsidRPr="005638CA" w:rsidRDefault="00900E06" w:rsidP="00900E06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vAlign w:val="center"/>
          </w:tcPr>
          <w:p w14:paraId="6A416892" w14:textId="05AFD565" w:rsidR="009D1DE2" w:rsidRPr="005638CA" w:rsidRDefault="005D1093" w:rsidP="00900E06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Claims Governance and Partnership </w:t>
            </w:r>
          </w:p>
        </w:tc>
      </w:tr>
      <w:tr w:rsidR="00900E06" w:rsidRPr="005638CA" w14:paraId="6D0C4BCB" w14:textId="77777777" w:rsidTr="009D1DE2">
        <w:trPr>
          <w:trHeight w:val="566"/>
        </w:trPr>
        <w:tc>
          <w:tcPr>
            <w:tcW w:w="495" w:type="dxa"/>
            <w:vAlign w:val="center"/>
          </w:tcPr>
          <w:p w14:paraId="70E07CFF" w14:textId="7F2D8580" w:rsidR="00900E06" w:rsidRPr="005638CA" w:rsidRDefault="00374FE2" w:rsidP="000E574F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614" w:type="dxa"/>
            <w:vAlign w:val="center"/>
          </w:tcPr>
          <w:p w14:paraId="6F28460F" w14:textId="77777777" w:rsidR="00900E06" w:rsidRPr="005638CA" w:rsidRDefault="00900E06" w:rsidP="00900E06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6100" w:type="dxa"/>
            <w:vAlign w:val="center"/>
          </w:tcPr>
          <w:p w14:paraId="77149E5D" w14:textId="3CD7D8CD" w:rsidR="00900E06" w:rsidRPr="005638CA" w:rsidRDefault="00116229" w:rsidP="00900E06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u w:val="single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London / Nottingham </w:t>
            </w:r>
            <w:r w:rsidR="00534225"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/</w:t>
            </w: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 Dublin </w:t>
            </w:r>
          </w:p>
        </w:tc>
      </w:tr>
      <w:tr w:rsidR="00E36489" w:rsidRPr="005638CA" w14:paraId="3C88CDF8" w14:textId="77777777" w:rsidTr="00E36489">
        <w:trPr>
          <w:trHeight w:val="7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BD" w14:textId="6DE88AB8" w:rsidR="00E36489" w:rsidRPr="005638CA" w:rsidRDefault="00374FE2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4</w:t>
            </w:r>
            <w:r w:rsidR="00E36489"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D25" w14:textId="3E5BA42C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Hiring Entity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C54" w14:textId="2C96695D" w:rsidR="00E36489" w:rsidRPr="005638CA" w:rsidRDefault="00CE7544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u w:val="single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u w:val="single"/>
                <w:lang w:eastAsia="en-GB"/>
              </w:rPr>
              <w:t>Claims</w:t>
            </w:r>
          </w:p>
        </w:tc>
      </w:tr>
      <w:tr w:rsidR="00E36489" w:rsidRPr="005638CA" w14:paraId="72454065" w14:textId="77777777" w:rsidTr="00E36489">
        <w:trPr>
          <w:trHeight w:val="1263"/>
        </w:trPr>
        <w:tc>
          <w:tcPr>
            <w:tcW w:w="495" w:type="dxa"/>
            <w:vAlign w:val="center"/>
          </w:tcPr>
          <w:p w14:paraId="432B4DC0" w14:textId="4E24F840" w:rsidR="00E36489" w:rsidRPr="005638CA" w:rsidRDefault="00374FE2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5</w:t>
            </w:r>
            <w:r w:rsidR="00E36489"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614" w:type="dxa"/>
            <w:vAlign w:val="center"/>
          </w:tcPr>
          <w:p w14:paraId="425515A3" w14:textId="77777777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Insurance Distribution Directive (IDD) Continuing Professional Development (CPD) Requirements</w:t>
            </w:r>
          </w:p>
          <w:p w14:paraId="6F5298A9" w14:textId="77777777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4EB78A66" w14:textId="7031A56D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u w:val="single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>IDD CPD - in scope yes</w:t>
            </w:r>
          </w:p>
        </w:tc>
      </w:tr>
      <w:tr w:rsidR="009D1DE2" w:rsidRPr="005638CA" w14:paraId="1A6A0E72" w14:textId="77777777" w:rsidTr="005744A2">
        <w:trPr>
          <w:trHeight w:val="420"/>
        </w:trPr>
        <w:tc>
          <w:tcPr>
            <w:tcW w:w="495" w:type="dxa"/>
            <w:vAlign w:val="center"/>
          </w:tcPr>
          <w:p w14:paraId="3B7E797D" w14:textId="0B728B19" w:rsidR="009D1DE2" w:rsidRPr="005638CA" w:rsidRDefault="00374FE2" w:rsidP="004416BB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2614" w:type="dxa"/>
            <w:vAlign w:val="center"/>
          </w:tcPr>
          <w:p w14:paraId="01E52FB6" w14:textId="27C1AD2C" w:rsidR="009D1DE2" w:rsidRPr="005638CA" w:rsidRDefault="009D1DE2" w:rsidP="004416BB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Committee Roles</w:t>
            </w:r>
          </w:p>
        </w:tc>
        <w:tc>
          <w:tcPr>
            <w:tcW w:w="6100" w:type="dxa"/>
            <w:vAlign w:val="center"/>
          </w:tcPr>
          <w:p w14:paraId="04DC81BE" w14:textId="6C2C3BD6" w:rsidR="00E36489" w:rsidRPr="005638CA" w:rsidRDefault="005744A2" w:rsidP="004416BB">
            <w:pPr>
              <w:pStyle w:val="AmTrustBlack"/>
              <w:numPr>
                <w:ilvl w:val="0"/>
                <w:numId w:val="20"/>
              </w:numPr>
              <w:ind w:left="0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u w:val="single"/>
                <w:lang w:eastAsia="en-GB"/>
              </w:rPr>
              <w:t>None</w:t>
            </w:r>
          </w:p>
        </w:tc>
      </w:tr>
      <w:tr w:rsidR="00E36489" w:rsidRPr="005638CA" w14:paraId="7711CE72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629C5488" w14:textId="4886C0CD" w:rsidR="00E36489" w:rsidRPr="005638CA" w:rsidRDefault="00374FE2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2614" w:type="dxa"/>
            <w:vAlign w:val="center"/>
          </w:tcPr>
          <w:p w14:paraId="620CDDFB" w14:textId="77777777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2263BF2C" w14:textId="22ACD2D5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00" w:type="dxa"/>
            <w:vAlign w:val="center"/>
          </w:tcPr>
          <w:p w14:paraId="5B20F764" w14:textId="77777777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u w:val="single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u w:val="single"/>
                <w:lang w:eastAsia="en-GB"/>
              </w:rPr>
              <w:t>Direct Line Manager</w:t>
            </w:r>
          </w:p>
          <w:p w14:paraId="1ABF9225" w14:textId="4A1C9392" w:rsidR="00E36489" w:rsidRPr="005638CA" w:rsidRDefault="005B4A8A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Gavin Cassidy - </w:t>
            </w:r>
            <w:r w:rsidR="00534225"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Claims Quality Manager</w:t>
            </w:r>
          </w:p>
          <w:p w14:paraId="42564E9D" w14:textId="77777777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</w:p>
          <w:p w14:paraId="0412A738" w14:textId="77777777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u w:val="single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u w:val="single"/>
                <w:lang w:eastAsia="en-GB"/>
              </w:rPr>
              <w:t>Indirect (dotted) Line Manager</w:t>
            </w:r>
          </w:p>
          <w:p w14:paraId="4314BFF1" w14:textId="1EFA128B" w:rsidR="00E36489" w:rsidRPr="005638CA" w:rsidRDefault="005744A2" w:rsidP="00E3648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>None</w:t>
            </w:r>
          </w:p>
          <w:p w14:paraId="67A9C5B0" w14:textId="5AA5BC13" w:rsidR="00E36489" w:rsidRPr="005638CA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</w:p>
        </w:tc>
      </w:tr>
      <w:tr w:rsidR="00E36489" w:rsidRPr="005638CA" w14:paraId="3E6236C4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5C939391" w14:textId="1DFAA630" w:rsidR="00E36489" w:rsidRPr="005638CA" w:rsidRDefault="00374FE2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2614" w:type="dxa"/>
            <w:vAlign w:val="center"/>
          </w:tcPr>
          <w:p w14:paraId="249118D0" w14:textId="12BC539A" w:rsidR="00E36489" w:rsidRPr="005638CA" w:rsidRDefault="00E36489" w:rsidP="00E36489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vAlign w:val="center"/>
          </w:tcPr>
          <w:p w14:paraId="31257DD7" w14:textId="77777777" w:rsidR="00E36489" w:rsidRPr="005638CA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u w:val="single"/>
                <w:lang w:eastAsia="en-GB"/>
              </w:rPr>
            </w:pPr>
          </w:p>
          <w:p w14:paraId="5DDFE774" w14:textId="788F6BBF" w:rsidR="00E36489" w:rsidRPr="005638CA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u w:val="single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71BF22EE" w14:textId="14D1E6DB" w:rsidR="00E36489" w:rsidRPr="005638CA" w:rsidRDefault="004416BB" w:rsidP="00E3648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>None</w:t>
            </w:r>
          </w:p>
          <w:p w14:paraId="4CAC03D7" w14:textId="77777777" w:rsidR="00E36489" w:rsidRPr="005638CA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</w:p>
          <w:p w14:paraId="7E1C20D9" w14:textId="77777777" w:rsidR="00E36489" w:rsidRPr="005638CA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u w:val="single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u w:val="single"/>
                <w:lang w:eastAsia="en-GB"/>
              </w:rPr>
              <w:t>Indirect (dotted) Reports</w:t>
            </w:r>
          </w:p>
          <w:p w14:paraId="3C6F706D" w14:textId="79CDF74A" w:rsidR="00E36489" w:rsidRPr="005638CA" w:rsidRDefault="004416BB" w:rsidP="00E3648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>None</w:t>
            </w:r>
          </w:p>
          <w:p w14:paraId="6D71B60E" w14:textId="18252B8E" w:rsidR="00E36489" w:rsidRPr="005638CA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</w:p>
        </w:tc>
      </w:tr>
      <w:tr w:rsidR="00900E06" w:rsidRPr="005638CA" w14:paraId="0032F66D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71B8FCA2" w14:textId="0DBA076B" w:rsidR="00900E06" w:rsidRPr="005638CA" w:rsidRDefault="00374FE2" w:rsidP="000E574F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9.</w:t>
            </w:r>
          </w:p>
        </w:tc>
        <w:tc>
          <w:tcPr>
            <w:tcW w:w="2614" w:type="dxa"/>
            <w:vAlign w:val="center"/>
          </w:tcPr>
          <w:p w14:paraId="60C0CF28" w14:textId="77777777" w:rsidR="00900E06" w:rsidRPr="005638CA" w:rsidRDefault="00900E06" w:rsidP="00900E06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Key Stakeholders</w:t>
            </w:r>
          </w:p>
        </w:tc>
        <w:tc>
          <w:tcPr>
            <w:tcW w:w="6100" w:type="dxa"/>
            <w:vAlign w:val="center"/>
          </w:tcPr>
          <w:p w14:paraId="495D5FFC" w14:textId="77777777" w:rsidR="006C594D" w:rsidRPr="005638CA" w:rsidRDefault="006C594D" w:rsidP="006C594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 xml:space="preserve">Claims </w:t>
            </w:r>
          </w:p>
          <w:p w14:paraId="1E382CAD" w14:textId="77777777" w:rsidR="006C594D" w:rsidRPr="005638CA" w:rsidRDefault="006C594D" w:rsidP="006C594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 xml:space="preserve">Risk </w:t>
            </w:r>
          </w:p>
          <w:p w14:paraId="6C16B26D" w14:textId="77777777" w:rsidR="006C594D" w:rsidRPr="005638CA" w:rsidRDefault="006C594D" w:rsidP="006C594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 xml:space="preserve">Internal Audit </w:t>
            </w:r>
          </w:p>
          <w:p w14:paraId="3DC7E7AC" w14:textId="77777777" w:rsidR="006C594D" w:rsidRPr="005638CA" w:rsidRDefault="006C594D" w:rsidP="006C594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 xml:space="preserve">Compliance </w:t>
            </w:r>
          </w:p>
          <w:p w14:paraId="5FD8188E" w14:textId="390F96DD" w:rsidR="00900E06" w:rsidRPr="005638CA" w:rsidRDefault="006C594D" w:rsidP="006C594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>Information Technology</w:t>
            </w:r>
          </w:p>
        </w:tc>
      </w:tr>
      <w:tr w:rsidR="00D60D65" w:rsidRPr="005638CA" w14:paraId="6459AA72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1D16CD97" w14:textId="12A6B0BC" w:rsidR="00D60D65" w:rsidRPr="005638CA" w:rsidRDefault="00D60D65" w:rsidP="00D60D65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1</w:t>
            </w:r>
            <w:r w:rsidR="00374FE2"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0.</w:t>
            </w:r>
          </w:p>
        </w:tc>
        <w:tc>
          <w:tcPr>
            <w:tcW w:w="2614" w:type="dxa"/>
            <w:vAlign w:val="center"/>
          </w:tcPr>
          <w:p w14:paraId="4A763326" w14:textId="77777777" w:rsidR="00D60D65" w:rsidRPr="005638CA" w:rsidRDefault="00D60D65" w:rsidP="00D60D65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</w:p>
          <w:p w14:paraId="339514BE" w14:textId="77777777" w:rsidR="00D60D65" w:rsidRPr="005638CA" w:rsidRDefault="00D60D65" w:rsidP="00D60D65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  <w:t>Last Review Date</w:t>
            </w:r>
          </w:p>
          <w:p w14:paraId="1500D266" w14:textId="77777777" w:rsidR="00D60D65" w:rsidRPr="005638CA" w:rsidRDefault="00D60D65" w:rsidP="00D60D65">
            <w:pPr>
              <w:pStyle w:val="AmTrustBlack"/>
              <w:rPr>
                <w:rFonts w:asciiTheme="minorBidi" w:hAnsiTheme="minorBidi" w:cstheme="minorBidi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B9453A4" w14:textId="5DA7B7BD" w:rsidR="00D60D65" w:rsidRPr="005638CA" w:rsidRDefault="00302A8C" w:rsidP="00D60D65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theme="minorBidi"/>
                <w:sz w:val="20"/>
                <w:szCs w:val="20"/>
                <w:lang w:eastAsia="en-GB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  <w:lang w:eastAsia="en-GB"/>
              </w:rPr>
              <w:t>06/03/2026</w:t>
            </w:r>
          </w:p>
        </w:tc>
      </w:tr>
    </w:tbl>
    <w:p w14:paraId="5EECB885" w14:textId="77777777" w:rsidR="000950D2" w:rsidRPr="005638CA" w:rsidRDefault="000950D2" w:rsidP="00DF03FD">
      <w:pPr>
        <w:pStyle w:val="AmTrustBlack"/>
        <w:jc w:val="both"/>
        <w:rPr>
          <w:rFonts w:asciiTheme="minorBidi" w:hAnsiTheme="minorBidi" w:cstheme="minorBidi"/>
          <w:color w:val="auto"/>
          <w:sz w:val="20"/>
          <w:szCs w:val="20"/>
        </w:rPr>
      </w:pPr>
    </w:p>
    <w:p w14:paraId="3A6FAFBE" w14:textId="77777777" w:rsidR="00BA084B" w:rsidRDefault="00BA084B" w:rsidP="00DF03FD">
      <w:pPr>
        <w:pStyle w:val="AmTrustBlack"/>
        <w:jc w:val="both"/>
        <w:rPr>
          <w:rFonts w:asciiTheme="minorBidi" w:hAnsiTheme="minorBidi" w:cstheme="minorBidi"/>
          <w:color w:val="auto"/>
          <w:sz w:val="20"/>
          <w:szCs w:val="20"/>
        </w:rPr>
      </w:pPr>
    </w:p>
    <w:p w14:paraId="563EE9B9" w14:textId="77777777" w:rsidR="005638CA" w:rsidRDefault="005638CA" w:rsidP="00DF03FD">
      <w:pPr>
        <w:pStyle w:val="AmTrustBlack"/>
        <w:jc w:val="both"/>
        <w:rPr>
          <w:rFonts w:asciiTheme="minorBidi" w:hAnsiTheme="minorBidi" w:cstheme="minorBidi"/>
          <w:color w:val="auto"/>
          <w:sz w:val="20"/>
          <w:szCs w:val="20"/>
        </w:rPr>
      </w:pPr>
    </w:p>
    <w:p w14:paraId="7E1960C3" w14:textId="77777777" w:rsidR="005638CA" w:rsidRDefault="005638CA" w:rsidP="00DF03FD">
      <w:pPr>
        <w:pStyle w:val="AmTrustBlack"/>
        <w:jc w:val="both"/>
        <w:rPr>
          <w:rFonts w:asciiTheme="minorBidi" w:hAnsiTheme="minorBidi" w:cstheme="minorBidi"/>
          <w:color w:val="auto"/>
          <w:sz w:val="20"/>
          <w:szCs w:val="20"/>
        </w:rPr>
      </w:pPr>
    </w:p>
    <w:p w14:paraId="1B1AB328" w14:textId="77777777" w:rsidR="005638CA" w:rsidRDefault="005638CA" w:rsidP="00DF03FD">
      <w:pPr>
        <w:pStyle w:val="AmTrustBlack"/>
        <w:jc w:val="both"/>
        <w:rPr>
          <w:rFonts w:asciiTheme="minorBidi" w:hAnsiTheme="minorBidi" w:cstheme="minorBidi"/>
          <w:color w:val="auto"/>
          <w:sz w:val="20"/>
          <w:szCs w:val="20"/>
        </w:rPr>
      </w:pPr>
    </w:p>
    <w:p w14:paraId="45EACAA9" w14:textId="77777777" w:rsidR="005638CA" w:rsidRDefault="005638CA" w:rsidP="00DF03FD">
      <w:pPr>
        <w:pStyle w:val="AmTrustBlack"/>
        <w:jc w:val="both"/>
        <w:rPr>
          <w:rFonts w:asciiTheme="minorBidi" w:hAnsiTheme="minorBidi" w:cstheme="minorBidi"/>
          <w:color w:val="auto"/>
          <w:sz w:val="20"/>
          <w:szCs w:val="20"/>
        </w:rPr>
      </w:pPr>
    </w:p>
    <w:p w14:paraId="15FA1883" w14:textId="77777777" w:rsidR="005638CA" w:rsidRDefault="005638CA" w:rsidP="00DF03FD">
      <w:pPr>
        <w:pStyle w:val="AmTrustBlack"/>
        <w:jc w:val="both"/>
        <w:rPr>
          <w:rFonts w:asciiTheme="minorBidi" w:hAnsiTheme="minorBidi" w:cstheme="minorBidi"/>
          <w:color w:val="auto"/>
          <w:sz w:val="20"/>
          <w:szCs w:val="20"/>
        </w:rPr>
      </w:pPr>
    </w:p>
    <w:p w14:paraId="13A00763" w14:textId="77777777" w:rsidR="005638CA" w:rsidRDefault="005638CA" w:rsidP="00DF03FD">
      <w:pPr>
        <w:pStyle w:val="AmTrustBlack"/>
        <w:jc w:val="both"/>
        <w:rPr>
          <w:rFonts w:asciiTheme="minorBidi" w:hAnsiTheme="minorBidi" w:cstheme="minorBidi"/>
          <w:color w:val="auto"/>
          <w:sz w:val="20"/>
          <w:szCs w:val="20"/>
        </w:rPr>
      </w:pPr>
    </w:p>
    <w:p w14:paraId="5483BF59" w14:textId="77777777" w:rsidR="005638CA" w:rsidRPr="005638CA" w:rsidRDefault="005638CA" w:rsidP="00DF03FD">
      <w:pPr>
        <w:pStyle w:val="AmTrustBlack"/>
        <w:jc w:val="both"/>
        <w:rPr>
          <w:rFonts w:asciiTheme="minorBidi" w:hAnsiTheme="minorBidi" w:cstheme="minorBidi"/>
          <w:color w:val="auto"/>
          <w:sz w:val="20"/>
          <w:szCs w:val="20"/>
        </w:rPr>
      </w:pPr>
    </w:p>
    <w:p w14:paraId="4CA1C85B" w14:textId="77777777" w:rsidR="00374FE2" w:rsidRPr="005638CA" w:rsidRDefault="00374FE2" w:rsidP="00DF03FD">
      <w:pPr>
        <w:pStyle w:val="AmTrustMainHeader"/>
        <w:jc w:val="both"/>
        <w:rPr>
          <w:rFonts w:asciiTheme="minorBidi" w:hAnsiTheme="minorBidi" w:cstheme="minorBidi"/>
          <w:b/>
          <w:color w:val="1F497D" w:themeColor="text2"/>
          <w:sz w:val="20"/>
          <w:szCs w:val="20"/>
        </w:rPr>
      </w:pPr>
    </w:p>
    <w:p w14:paraId="69B5D54D" w14:textId="5728A07D" w:rsidR="00EF6AEF" w:rsidRPr="005638CA" w:rsidRDefault="001C2690" w:rsidP="00DF03FD">
      <w:pPr>
        <w:pStyle w:val="AmTrustMainHeader"/>
        <w:jc w:val="both"/>
        <w:rPr>
          <w:rFonts w:asciiTheme="minorBidi" w:hAnsiTheme="minorBidi" w:cstheme="minorBidi"/>
          <w:b/>
          <w:color w:val="1F497D" w:themeColor="text2"/>
          <w:sz w:val="20"/>
          <w:szCs w:val="20"/>
        </w:rPr>
      </w:pPr>
      <w:r w:rsidRPr="005638CA">
        <w:rPr>
          <w:rFonts w:asciiTheme="minorBidi" w:hAnsiTheme="minorBidi" w:cstheme="minorBidi"/>
          <w:b/>
          <w:color w:val="1F497D" w:themeColor="text2"/>
          <w:sz w:val="20"/>
          <w:szCs w:val="20"/>
        </w:rPr>
        <w:lastRenderedPageBreak/>
        <w:t>Position Overview</w:t>
      </w:r>
    </w:p>
    <w:p w14:paraId="7FC4DD89" w14:textId="77777777" w:rsidR="00DF03FD" w:rsidRPr="005638CA" w:rsidRDefault="00DF03FD" w:rsidP="00DF03FD">
      <w:pPr>
        <w:spacing w:after="80"/>
        <w:jc w:val="both"/>
        <w:rPr>
          <w:rFonts w:asciiTheme="minorBidi" w:hAnsiTheme="minorBidi" w:cstheme="minorBidi"/>
          <w:sz w:val="20"/>
          <w:szCs w:val="20"/>
        </w:rPr>
      </w:pPr>
    </w:p>
    <w:p w14:paraId="051DCF22" w14:textId="2EF74C8B" w:rsidR="00D43B12" w:rsidRPr="005638CA" w:rsidRDefault="00196627" w:rsidP="00D43B12">
      <w:pPr>
        <w:spacing w:after="80"/>
        <w:jc w:val="both"/>
        <w:rPr>
          <w:rFonts w:asciiTheme="minorBidi" w:hAnsiTheme="minorBidi" w:cstheme="minorBidi"/>
          <w:sz w:val="20"/>
          <w:szCs w:val="20"/>
          <w:lang w:val="en-GB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As the Claims </w:t>
      </w:r>
      <w:r w:rsidR="009675D8" w:rsidRPr="005638CA">
        <w:rPr>
          <w:rFonts w:asciiTheme="minorBidi" w:hAnsiTheme="minorBidi" w:cstheme="minorBidi"/>
          <w:sz w:val="20"/>
          <w:szCs w:val="20"/>
        </w:rPr>
        <w:t>Auditor</w:t>
      </w:r>
      <w:r w:rsidRPr="005638CA">
        <w:rPr>
          <w:rFonts w:asciiTheme="minorBidi" w:hAnsiTheme="minorBidi" w:cstheme="minorBidi"/>
          <w:sz w:val="20"/>
          <w:szCs w:val="20"/>
        </w:rPr>
        <w:t xml:space="preserve">, you will help define and deliver the </w:t>
      </w:r>
      <w:r w:rsidR="0074142D" w:rsidRPr="005638CA">
        <w:rPr>
          <w:rFonts w:asciiTheme="minorBidi" w:hAnsiTheme="minorBidi" w:cstheme="minorBidi"/>
          <w:sz w:val="20"/>
          <w:szCs w:val="20"/>
        </w:rPr>
        <w:t>q</w:t>
      </w:r>
      <w:r w:rsidRPr="005638CA">
        <w:rPr>
          <w:rFonts w:asciiTheme="minorBidi" w:hAnsiTheme="minorBidi" w:cstheme="minorBidi"/>
          <w:sz w:val="20"/>
          <w:szCs w:val="20"/>
        </w:rPr>
        <w:t xml:space="preserve">uality </w:t>
      </w:r>
      <w:r w:rsidR="0074142D" w:rsidRPr="005638CA">
        <w:rPr>
          <w:rFonts w:asciiTheme="minorBidi" w:hAnsiTheme="minorBidi" w:cstheme="minorBidi"/>
          <w:sz w:val="20"/>
          <w:szCs w:val="20"/>
        </w:rPr>
        <w:t>s</w:t>
      </w:r>
      <w:r w:rsidRPr="005638CA">
        <w:rPr>
          <w:rFonts w:asciiTheme="minorBidi" w:hAnsiTheme="minorBidi" w:cstheme="minorBidi"/>
          <w:sz w:val="20"/>
          <w:szCs w:val="20"/>
        </w:rPr>
        <w:t xml:space="preserve">tandards </w:t>
      </w:r>
      <w:r w:rsidR="0074142D" w:rsidRPr="005638CA">
        <w:rPr>
          <w:rFonts w:asciiTheme="minorBidi" w:hAnsiTheme="minorBidi" w:cstheme="minorBidi"/>
          <w:sz w:val="20"/>
          <w:szCs w:val="20"/>
        </w:rPr>
        <w:t>r</w:t>
      </w:r>
      <w:r w:rsidRPr="005638CA">
        <w:rPr>
          <w:rFonts w:asciiTheme="minorBidi" w:hAnsiTheme="minorBidi" w:cstheme="minorBidi"/>
          <w:sz w:val="20"/>
          <w:szCs w:val="20"/>
        </w:rPr>
        <w:t>eview</w:t>
      </w:r>
      <w:r w:rsidR="00D80EE7" w:rsidRPr="005638CA">
        <w:rPr>
          <w:rFonts w:asciiTheme="minorBidi" w:hAnsiTheme="minorBidi" w:cstheme="minorBidi"/>
          <w:sz w:val="20"/>
          <w:szCs w:val="20"/>
        </w:rPr>
        <w:t xml:space="preserve"> and execution of </w:t>
      </w:r>
      <w:r w:rsidR="0074142D" w:rsidRPr="005638CA">
        <w:rPr>
          <w:rFonts w:asciiTheme="minorBidi" w:hAnsiTheme="minorBidi" w:cstheme="minorBidi"/>
          <w:sz w:val="20"/>
          <w:szCs w:val="20"/>
        </w:rPr>
        <w:t>risk-based</w:t>
      </w:r>
      <w:r w:rsidR="00D80EE7" w:rsidRPr="005638CA">
        <w:rPr>
          <w:rFonts w:asciiTheme="minorBidi" w:hAnsiTheme="minorBidi" w:cstheme="minorBidi"/>
          <w:sz w:val="20"/>
          <w:szCs w:val="20"/>
        </w:rPr>
        <w:t xml:space="preserve"> </w:t>
      </w:r>
      <w:r w:rsidR="009675D8" w:rsidRPr="005638CA">
        <w:rPr>
          <w:rFonts w:asciiTheme="minorBidi" w:hAnsiTheme="minorBidi" w:cstheme="minorBidi"/>
          <w:sz w:val="20"/>
          <w:szCs w:val="20"/>
        </w:rPr>
        <w:t xml:space="preserve">claims </w:t>
      </w:r>
      <w:r w:rsidR="00D80EE7" w:rsidRPr="005638CA">
        <w:rPr>
          <w:rFonts w:asciiTheme="minorBidi" w:hAnsiTheme="minorBidi" w:cstheme="minorBidi"/>
          <w:sz w:val="20"/>
          <w:szCs w:val="20"/>
        </w:rPr>
        <w:t>audits</w:t>
      </w:r>
      <w:r w:rsidR="00431438" w:rsidRPr="005638CA">
        <w:rPr>
          <w:rFonts w:asciiTheme="minorBidi" w:hAnsiTheme="minorBidi" w:cstheme="minorBidi"/>
          <w:sz w:val="20"/>
          <w:szCs w:val="20"/>
        </w:rPr>
        <w:t>, including follow up and closure of any remedial actions, and adhere to all regulatory requirements</w:t>
      </w:r>
      <w:proofErr w:type="gramStart"/>
      <w:r w:rsidR="00431438" w:rsidRPr="005638CA">
        <w:rPr>
          <w:rFonts w:asciiTheme="minorBidi" w:hAnsiTheme="minorBidi" w:cstheme="minorBidi"/>
          <w:sz w:val="20"/>
          <w:szCs w:val="20"/>
        </w:rPr>
        <w:t xml:space="preserve">.  </w:t>
      </w:r>
      <w:proofErr w:type="gramEnd"/>
      <w:r w:rsidR="00431438" w:rsidRPr="005638CA">
        <w:rPr>
          <w:rFonts w:asciiTheme="minorBidi" w:hAnsiTheme="minorBidi" w:cstheme="minorBidi"/>
          <w:sz w:val="20"/>
          <w:szCs w:val="20"/>
        </w:rPr>
        <w:t xml:space="preserve">Our customers and/or policyholders should have complete consideration throughout the process ensuring the best possible outcome </w:t>
      </w:r>
      <w:proofErr w:type="gramStart"/>
      <w:r w:rsidR="00431438" w:rsidRPr="005638CA">
        <w:rPr>
          <w:rFonts w:asciiTheme="minorBidi" w:hAnsiTheme="minorBidi" w:cstheme="minorBidi"/>
          <w:sz w:val="20"/>
          <w:szCs w:val="20"/>
        </w:rPr>
        <w:t>is achieved</w:t>
      </w:r>
      <w:proofErr w:type="gramEnd"/>
      <w:r w:rsidR="00431438" w:rsidRPr="005638CA">
        <w:rPr>
          <w:rFonts w:asciiTheme="minorBidi" w:hAnsiTheme="minorBidi" w:cstheme="minorBidi"/>
          <w:sz w:val="20"/>
          <w:szCs w:val="20"/>
        </w:rPr>
        <w:t xml:space="preserve">. </w:t>
      </w:r>
      <w:r w:rsidR="00D43B12" w:rsidRPr="005638CA">
        <w:rPr>
          <w:rFonts w:asciiTheme="minorBidi" w:hAnsiTheme="minorBidi" w:cstheme="minorBidi"/>
          <w:sz w:val="20"/>
          <w:szCs w:val="20"/>
        </w:rPr>
        <w:t>You will collaborate with the Claims Quality Manager to enhance business performance and ensure alignment with tactical and strategic goals.</w:t>
      </w:r>
    </w:p>
    <w:p w14:paraId="3113CDC6" w14:textId="651D3743" w:rsidR="00431438" w:rsidRPr="005638CA" w:rsidRDefault="00D43B12" w:rsidP="00196627">
      <w:pPr>
        <w:spacing w:after="80"/>
        <w:jc w:val="both"/>
        <w:rPr>
          <w:rFonts w:asciiTheme="minorBidi" w:hAnsiTheme="minorBidi" w:cstheme="minorBidi"/>
          <w:sz w:val="20"/>
          <w:szCs w:val="20"/>
          <w:highlight w:val="yellow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The role will involve working across various teams, building and </w:t>
      </w:r>
      <w:proofErr w:type="gramStart"/>
      <w:r w:rsidRPr="005638CA">
        <w:rPr>
          <w:rFonts w:asciiTheme="minorBidi" w:hAnsiTheme="minorBidi" w:cstheme="minorBidi"/>
          <w:sz w:val="20"/>
          <w:szCs w:val="20"/>
        </w:rPr>
        <w:t>maintain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 xml:space="preserve"> relationships to drive and influence improvements.</w:t>
      </w:r>
    </w:p>
    <w:p w14:paraId="367F963E" w14:textId="77777777" w:rsidR="00374FE2" w:rsidRPr="005638CA" w:rsidRDefault="00374FE2" w:rsidP="00DF03FD">
      <w:pPr>
        <w:pStyle w:val="AmTrustMainHeader"/>
        <w:jc w:val="both"/>
        <w:rPr>
          <w:rFonts w:asciiTheme="minorBidi" w:hAnsiTheme="minorBidi" w:cstheme="minorBidi"/>
          <w:b/>
          <w:color w:val="1F497D" w:themeColor="text2"/>
          <w:sz w:val="20"/>
          <w:szCs w:val="20"/>
          <w:lang w:val="en-GB"/>
        </w:rPr>
      </w:pPr>
    </w:p>
    <w:p w14:paraId="4696F693" w14:textId="759028F1" w:rsidR="001C2690" w:rsidRPr="005638CA" w:rsidRDefault="0019731B" w:rsidP="00DF03FD">
      <w:pPr>
        <w:pStyle w:val="AmTrustMainHeader"/>
        <w:jc w:val="both"/>
        <w:rPr>
          <w:rFonts w:asciiTheme="minorBidi" w:hAnsiTheme="minorBidi" w:cstheme="minorBidi"/>
          <w:b/>
          <w:color w:val="1F497D" w:themeColor="text2"/>
          <w:sz w:val="20"/>
          <w:szCs w:val="20"/>
        </w:rPr>
      </w:pPr>
      <w:r w:rsidRPr="005638CA">
        <w:rPr>
          <w:rFonts w:asciiTheme="minorBidi" w:hAnsiTheme="minorBidi" w:cstheme="minorBidi"/>
          <w:b/>
          <w:color w:val="1F497D" w:themeColor="text2"/>
          <w:sz w:val="20"/>
          <w:szCs w:val="20"/>
        </w:rPr>
        <w:t>Essential Job Functions</w:t>
      </w:r>
    </w:p>
    <w:p w14:paraId="287E4C6E" w14:textId="77777777" w:rsidR="007C0927" w:rsidRPr="005638CA" w:rsidRDefault="007C0927" w:rsidP="00DF03FD">
      <w:pPr>
        <w:pStyle w:val="AmTrustMainHeader"/>
        <w:jc w:val="both"/>
        <w:rPr>
          <w:rFonts w:asciiTheme="minorBidi" w:hAnsiTheme="minorBidi" w:cstheme="minorBidi"/>
          <w:b/>
          <w:color w:val="auto"/>
          <w:sz w:val="20"/>
          <w:szCs w:val="20"/>
        </w:rPr>
      </w:pPr>
    </w:p>
    <w:p w14:paraId="2F843860" w14:textId="5EBA88D6" w:rsidR="00C656FC" w:rsidRPr="005638CA" w:rsidRDefault="0094200C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Contribute to the development of the annual </w:t>
      </w:r>
      <w:r w:rsidR="0074142D" w:rsidRPr="005638CA">
        <w:rPr>
          <w:rFonts w:asciiTheme="minorBidi" w:hAnsiTheme="minorBidi" w:cstheme="minorBidi"/>
          <w:sz w:val="20"/>
          <w:szCs w:val="20"/>
        </w:rPr>
        <w:t>c</w:t>
      </w:r>
      <w:r w:rsidR="009675D8" w:rsidRPr="005638CA">
        <w:rPr>
          <w:rFonts w:asciiTheme="minorBidi" w:hAnsiTheme="minorBidi" w:cstheme="minorBidi"/>
          <w:sz w:val="20"/>
          <w:szCs w:val="20"/>
        </w:rPr>
        <w:t>laim’s</w:t>
      </w:r>
      <w:r w:rsidRPr="005638CA">
        <w:rPr>
          <w:rFonts w:asciiTheme="minorBidi" w:hAnsiTheme="minorBidi" w:cstheme="minorBidi"/>
          <w:sz w:val="20"/>
          <w:szCs w:val="20"/>
        </w:rPr>
        <w:t xml:space="preserve"> </w:t>
      </w:r>
      <w:r w:rsidR="0074142D" w:rsidRPr="005638CA">
        <w:rPr>
          <w:rFonts w:asciiTheme="minorBidi" w:hAnsiTheme="minorBidi" w:cstheme="minorBidi"/>
          <w:sz w:val="20"/>
          <w:szCs w:val="20"/>
        </w:rPr>
        <w:t>q</w:t>
      </w:r>
      <w:r w:rsidR="00D43B12" w:rsidRPr="005638CA">
        <w:rPr>
          <w:rFonts w:asciiTheme="minorBidi" w:hAnsiTheme="minorBidi" w:cstheme="minorBidi"/>
          <w:sz w:val="20"/>
          <w:szCs w:val="20"/>
        </w:rPr>
        <w:t>uality</w:t>
      </w:r>
      <w:r w:rsidRPr="005638CA">
        <w:rPr>
          <w:rFonts w:asciiTheme="minorBidi" w:hAnsiTheme="minorBidi" w:cstheme="minorBidi"/>
          <w:sz w:val="20"/>
          <w:szCs w:val="20"/>
        </w:rPr>
        <w:t xml:space="preserve"> </w:t>
      </w:r>
      <w:r w:rsidR="0074142D" w:rsidRPr="005638CA">
        <w:rPr>
          <w:rFonts w:asciiTheme="minorBidi" w:hAnsiTheme="minorBidi" w:cstheme="minorBidi"/>
          <w:sz w:val="20"/>
          <w:szCs w:val="20"/>
        </w:rPr>
        <w:t>p</w:t>
      </w:r>
      <w:r w:rsidRPr="005638CA">
        <w:rPr>
          <w:rFonts w:asciiTheme="minorBidi" w:hAnsiTheme="minorBidi" w:cstheme="minorBidi"/>
          <w:sz w:val="20"/>
          <w:szCs w:val="20"/>
        </w:rPr>
        <w:t>lan</w:t>
      </w:r>
      <w:r w:rsidR="00985F54" w:rsidRPr="005638CA">
        <w:rPr>
          <w:rFonts w:asciiTheme="minorBidi" w:hAnsiTheme="minorBidi" w:cstheme="minorBidi"/>
          <w:sz w:val="20"/>
          <w:szCs w:val="20"/>
        </w:rPr>
        <w:t>.</w:t>
      </w:r>
    </w:p>
    <w:p w14:paraId="7E738EDE" w14:textId="1FAE4E7D" w:rsidR="00C656FC" w:rsidRPr="005638CA" w:rsidRDefault="0094200C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Participate in the execution of </w:t>
      </w:r>
      <w:proofErr w:type="gramStart"/>
      <w:r w:rsidR="0074142D" w:rsidRPr="005638CA">
        <w:rPr>
          <w:rFonts w:asciiTheme="minorBidi" w:hAnsiTheme="minorBidi" w:cstheme="minorBidi"/>
          <w:sz w:val="20"/>
          <w:szCs w:val="20"/>
        </w:rPr>
        <w:t>c</w:t>
      </w:r>
      <w:r w:rsidR="00671833" w:rsidRPr="005638CA">
        <w:rPr>
          <w:rFonts w:asciiTheme="minorBidi" w:hAnsiTheme="minorBidi" w:cstheme="minorBidi"/>
          <w:sz w:val="20"/>
          <w:szCs w:val="20"/>
        </w:rPr>
        <w:t>laim’s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 xml:space="preserve"> </w:t>
      </w:r>
      <w:r w:rsidR="0074142D" w:rsidRPr="005638CA">
        <w:rPr>
          <w:rFonts w:asciiTheme="minorBidi" w:hAnsiTheme="minorBidi" w:cstheme="minorBidi"/>
          <w:sz w:val="20"/>
          <w:szCs w:val="20"/>
        </w:rPr>
        <w:t>a</w:t>
      </w:r>
      <w:r w:rsidRPr="005638CA">
        <w:rPr>
          <w:rFonts w:asciiTheme="minorBidi" w:hAnsiTheme="minorBidi" w:cstheme="minorBidi"/>
          <w:sz w:val="20"/>
          <w:szCs w:val="20"/>
        </w:rPr>
        <w:t>udits</w:t>
      </w:r>
      <w:r w:rsidR="00985F54" w:rsidRPr="005638CA">
        <w:rPr>
          <w:rFonts w:asciiTheme="minorBidi" w:hAnsiTheme="minorBidi" w:cstheme="minorBidi"/>
          <w:sz w:val="20"/>
          <w:szCs w:val="20"/>
        </w:rPr>
        <w:t>.</w:t>
      </w:r>
    </w:p>
    <w:p w14:paraId="6F22B0E3" w14:textId="43447300" w:rsidR="00D43B12" w:rsidRPr="005638CA" w:rsidRDefault="00671833" w:rsidP="00D43B12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proofErr w:type="gramStart"/>
      <w:r w:rsidRPr="005638CA">
        <w:rPr>
          <w:rFonts w:asciiTheme="minorBidi" w:hAnsiTheme="minorBidi" w:cstheme="minorBidi"/>
          <w:sz w:val="20"/>
          <w:szCs w:val="20"/>
        </w:rPr>
        <w:t>Responsible for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 xml:space="preserve"> identifying reoccurring themes and trends and communicat</w:t>
      </w:r>
      <w:r w:rsidR="00D43B12" w:rsidRPr="005638CA">
        <w:rPr>
          <w:rFonts w:asciiTheme="minorBidi" w:hAnsiTheme="minorBidi" w:cstheme="minorBidi"/>
          <w:sz w:val="20"/>
          <w:szCs w:val="20"/>
        </w:rPr>
        <w:t>ing</w:t>
      </w:r>
      <w:r w:rsidRPr="005638CA">
        <w:rPr>
          <w:rFonts w:asciiTheme="minorBidi" w:hAnsiTheme="minorBidi" w:cstheme="minorBidi"/>
          <w:sz w:val="20"/>
          <w:szCs w:val="20"/>
        </w:rPr>
        <w:t xml:space="preserve"> these to the relevant claim’s teams, partnership </w:t>
      </w:r>
      <w:proofErr w:type="gramStart"/>
      <w:r w:rsidRPr="005638CA">
        <w:rPr>
          <w:rFonts w:asciiTheme="minorBidi" w:hAnsiTheme="minorBidi" w:cstheme="minorBidi"/>
          <w:sz w:val="20"/>
          <w:szCs w:val="20"/>
        </w:rPr>
        <w:t>managers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 xml:space="preserve"> and committees</w:t>
      </w:r>
      <w:r w:rsidR="00D43B12" w:rsidRPr="005638CA">
        <w:rPr>
          <w:rFonts w:asciiTheme="minorBidi" w:hAnsiTheme="minorBidi" w:cstheme="minorBidi"/>
          <w:sz w:val="20"/>
          <w:szCs w:val="20"/>
        </w:rPr>
        <w:t>, where necessary.</w:t>
      </w:r>
    </w:p>
    <w:p w14:paraId="0BAB427D" w14:textId="77777777" w:rsidR="002226CD" w:rsidRPr="005638CA" w:rsidRDefault="002226CD" w:rsidP="002226CD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>Identify areas of claims leakage including but not limited to:</w:t>
      </w:r>
    </w:p>
    <w:p w14:paraId="44225E79" w14:textId="77777777" w:rsidR="002226CD" w:rsidRPr="005638CA" w:rsidRDefault="002226CD" w:rsidP="002226CD">
      <w:pPr>
        <w:pStyle w:val="ListParagraph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 xml:space="preserve">Reserving adequacy </w:t>
      </w:r>
    </w:p>
    <w:p w14:paraId="758F101C" w14:textId="77777777" w:rsidR="002226CD" w:rsidRPr="005638CA" w:rsidRDefault="002226CD" w:rsidP="002226CD">
      <w:pPr>
        <w:pStyle w:val="ListParagraph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>Over/underpayments</w:t>
      </w:r>
    </w:p>
    <w:p w14:paraId="0C69FF4E" w14:textId="77777777" w:rsidR="002226CD" w:rsidRPr="005638CA" w:rsidRDefault="002226CD" w:rsidP="002226CD">
      <w:pPr>
        <w:pStyle w:val="ListParagraph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>Non application of terms, excesses or warranties</w:t>
      </w:r>
    </w:p>
    <w:p w14:paraId="597413FF" w14:textId="77777777" w:rsidR="002226CD" w:rsidRPr="005638CA" w:rsidRDefault="002226CD" w:rsidP="002226CD">
      <w:pPr>
        <w:pStyle w:val="ListParagraph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>Missed fraud indicators</w:t>
      </w:r>
    </w:p>
    <w:p w14:paraId="55301479" w14:textId="77777777" w:rsidR="002226CD" w:rsidRPr="005638CA" w:rsidRDefault="002226CD" w:rsidP="002226CD">
      <w:pPr>
        <w:pStyle w:val="ListParagraph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>Missed or delayed subrogation</w:t>
      </w:r>
    </w:p>
    <w:p w14:paraId="308E42F2" w14:textId="77777777" w:rsidR="002226CD" w:rsidRPr="005638CA" w:rsidRDefault="002226CD" w:rsidP="002226CD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>Highlight where good customer outcomes are not realised due to poor handling</w:t>
      </w:r>
    </w:p>
    <w:p w14:paraId="610B5AE7" w14:textId="2C2DC2CB" w:rsidR="002226CD" w:rsidRPr="005638CA" w:rsidRDefault="002226CD" w:rsidP="002226CD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>Ensure Vulnerable Customers are correctly identified and appropriately managed</w:t>
      </w:r>
    </w:p>
    <w:p w14:paraId="7A0C65E9" w14:textId="718BBFD5" w:rsidR="00671833" w:rsidRPr="005638CA" w:rsidRDefault="00671833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>Ensure that all rem</w:t>
      </w:r>
      <w:r w:rsidR="00985F54" w:rsidRPr="005638CA">
        <w:rPr>
          <w:rFonts w:asciiTheme="minorBidi" w:hAnsiTheme="minorBidi" w:cstheme="minorBidi"/>
          <w:sz w:val="20"/>
          <w:szCs w:val="20"/>
        </w:rPr>
        <w:t xml:space="preserve">ediations </w:t>
      </w:r>
      <w:proofErr w:type="gramStart"/>
      <w:r w:rsidR="00985F54" w:rsidRPr="005638CA">
        <w:rPr>
          <w:rFonts w:asciiTheme="minorBidi" w:hAnsiTheme="minorBidi" w:cstheme="minorBidi"/>
          <w:sz w:val="20"/>
          <w:szCs w:val="20"/>
        </w:rPr>
        <w:t>are properly documented</w:t>
      </w:r>
      <w:proofErr w:type="gramEnd"/>
      <w:r w:rsidR="00985F54" w:rsidRPr="005638CA">
        <w:rPr>
          <w:rFonts w:asciiTheme="minorBidi" w:hAnsiTheme="minorBidi" w:cstheme="minorBidi"/>
          <w:sz w:val="20"/>
          <w:szCs w:val="20"/>
        </w:rPr>
        <w:t xml:space="preserve"> and tracked to completion.</w:t>
      </w:r>
    </w:p>
    <w:p w14:paraId="078F8C22" w14:textId="5D506C01" w:rsidR="00671833" w:rsidRPr="005638CA" w:rsidRDefault="00985F54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>Review existing controls to ensure that these are providing sufficient assurances</w:t>
      </w:r>
      <w:r w:rsidR="00DA75F4" w:rsidRPr="005638CA">
        <w:rPr>
          <w:rFonts w:asciiTheme="minorBidi" w:hAnsiTheme="minorBidi" w:cstheme="minorBidi"/>
          <w:sz w:val="20"/>
          <w:szCs w:val="20"/>
        </w:rPr>
        <w:t>.</w:t>
      </w:r>
    </w:p>
    <w:p w14:paraId="2DBBC030" w14:textId="713095DF" w:rsidR="00DA75F4" w:rsidRPr="005638CA" w:rsidRDefault="00DA75F4" w:rsidP="00DA75F4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Enhance operational efficiency by identifying areas in existing processes that could </w:t>
      </w:r>
      <w:proofErr w:type="gramStart"/>
      <w:r w:rsidRPr="005638CA">
        <w:rPr>
          <w:rFonts w:asciiTheme="minorBidi" w:hAnsiTheme="minorBidi" w:cstheme="minorBidi"/>
          <w:sz w:val="20"/>
          <w:szCs w:val="20"/>
        </w:rPr>
        <w:t>be improved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 xml:space="preserve"> upon. </w:t>
      </w:r>
    </w:p>
    <w:p w14:paraId="62C3CB75" w14:textId="4A2C688B" w:rsidR="00DA75F4" w:rsidRPr="005638CA" w:rsidRDefault="00DA75F4" w:rsidP="00590CD8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Producing regular reporting to claims management – identifying areas of improvement and facilitating remediation efforts where </w:t>
      </w:r>
      <w:proofErr w:type="gramStart"/>
      <w:r w:rsidRPr="005638CA">
        <w:rPr>
          <w:rFonts w:asciiTheme="minorBidi" w:hAnsiTheme="minorBidi" w:cstheme="minorBidi"/>
          <w:sz w:val="20"/>
          <w:szCs w:val="20"/>
        </w:rPr>
        <w:t>appropriate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> </w:t>
      </w:r>
    </w:p>
    <w:p w14:paraId="323CCC3E" w14:textId="67A41090" w:rsidR="00C656FC" w:rsidRPr="005638CA" w:rsidRDefault="00DA75F4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Work with the </w:t>
      </w:r>
      <w:r w:rsidR="002226CD" w:rsidRPr="005638CA">
        <w:rPr>
          <w:rFonts w:asciiTheme="minorBidi" w:hAnsiTheme="minorBidi" w:cstheme="minorBidi"/>
          <w:sz w:val="20"/>
          <w:szCs w:val="20"/>
        </w:rPr>
        <w:t>C</w:t>
      </w:r>
      <w:r w:rsidRPr="005638CA">
        <w:rPr>
          <w:rFonts w:asciiTheme="minorBidi" w:hAnsiTheme="minorBidi" w:cstheme="minorBidi"/>
          <w:sz w:val="20"/>
          <w:szCs w:val="20"/>
        </w:rPr>
        <w:t xml:space="preserve">laim’s </w:t>
      </w:r>
      <w:r w:rsidR="002226CD" w:rsidRPr="005638CA">
        <w:rPr>
          <w:rFonts w:asciiTheme="minorBidi" w:hAnsiTheme="minorBidi" w:cstheme="minorBidi"/>
          <w:sz w:val="20"/>
          <w:szCs w:val="20"/>
        </w:rPr>
        <w:t>Audit</w:t>
      </w:r>
      <w:r w:rsidRPr="005638CA">
        <w:rPr>
          <w:rFonts w:asciiTheme="minorBidi" w:hAnsiTheme="minorBidi" w:cstheme="minorBidi"/>
          <w:sz w:val="20"/>
          <w:szCs w:val="20"/>
        </w:rPr>
        <w:t xml:space="preserve"> </w:t>
      </w:r>
      <w:r w:rsidR="002226CD" w:rsidRPr="005638CA">
        <w:rPr>
          <w:rFonts w:asciiTheme="minorBidi" w:hAnsiTheme="minorBidi" w:cstheme="minorBidi"/>
          <w:sz w:val="20"/>
          <w:szCs w:val="20"/>
        </w:rPr>
        <w:t>M</w:t>
      </w:r>
      <w:r w:rsidRPr="005638CA">
        <w:rPr>
          <w:rFonts w:asciiTheme="minorBidi" w:hAnsiTheme="minorBidi" w:cstheme="minorBidi"/>
          <w:sz w:val="20"/>
          <w:szCs w:val="20"/>
        </w:rPr>
        <w:t xml:space="preserve">anager to ensure that appropriate question sets </w:t>
      </w:r>
      <w:proofErr w:type="gramStart"/>
      <w:r w:rsidRPr="005638CA">
        <w:rPr>
          <w:rFonts w:asciiTheme="minorBidi" w:hAnsiTheme="minorBidi" w:cstheme="minorBidi"/>
          <w:sz w:val="20"/>
          <w:szCs w:val="20"/>
        </w:rPr>
        <w:t>are maintained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 xml:space="preserve"> and kept relevant </w:t>
      </w:r>
      <w:r w:rsidR="00D43B12" w:rsidRPr="005638CA">
        <w:rPr>
          <w:rFonts w:asciiTheme="minorBidi" w:hAnsiTheme="minorBidi" w:cstheme="minorBidi"/>
          <w:sz w:val="20"/>
          <w:szCs w:val="20"/>
        </w:rPr>
        <w:t xml:space="preserve">within </w:t>
      </w:r>
      <w:r w:rsidRPr="005638CA">
        <w:rPr>
          <w:rFonts w:asciiTheme="minorBidi" w:hAnsiTheme="minorBidi" w:cstheme="minorBidi"/>
          <w:sz w:val="20"/>
          <w:szCs w:val="20"/>
        </w:rPr>
        <w:t>regulatory requirements.</w:t>
      </w:r>
    </w:p>
    <w:p w14:paraId="6A86AF48" w14:textId="77777777" w:rsidR="00C656FC" w:rsidRPr="005638CA" w:rsidRDefault="00C656FC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  <w:lang w:val="en-GB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Other duties may </w:t>
      </w:r>
      <w:proofErr w:type="gramStart"/>
      <w:r w:rsidRPr="005638CA">
        <w:rPr>
          <w:rFonts w:asciiTheme="minorBidi" w:hAnsiTheme="minorBidi" w:cstheme="minorBidi"/>
          <w:sz w:val="20"/>
          <w:szCs w:val="20"/>
        </w:rPr>
        <w:t>be assigned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 xml:space="preserve"> from time to time to meet the on-going needs of the organisation.</w:t>
      </w:r>
    </w:p>
    <w:p w14:paraId="4BFF4CF3" w14:textId="77777777" w:rsidR="00C656FC" w:rsidRPr="005638CA" w:rsidRDefault="00C656FC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 xml:space="preserve">Comply with AmTrust procedures, policies and regulations as relevant to remit. </w:t>
      </w:r>
    </w:p>
    <w:p w14:paraId="1C37E06B" w14:textId="77777777" w:rsidR="00C656FC" w:rsidRPr="005638CA" w:rsidRDefault="00C656FC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 xml:space="preserve">Ensure you complete all mandatory and job specific training requirements in line with the required time frames.  </w:t>
      </w:r>
    </w:p>
    <w:p w14:paraId="26A9300E" w14:textId="13B7BD23" w:rsidR="00C656FC" w:rsidRPr="005638CA" w:rsidRDefault="00C656FC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 xml:space="preserve">Complete the required number of hours of Continuing Professional Development (CPD) as it pertains to your role and applicable qualifications and ensure this is logged in </w:t>
      </w:r>
      <w:r w:rsidR="00116229" w:rsidRPr="005638CA">
        <w:rPr>
          <w:rFonts w:asciiTheme="minorBidi" w:hAnsiTheme="minorBidi" w:cstheme="minorBidi"/>
          <w:sz w:val="20"/>
          <w:szCs w:val="20"/>
          <w:lang w:val="en-GB" w:eastAsia="en-GB"/>
        </w:rPr>
        <w:t>Workday.</w:t>
      </w:r>
      <w:r w:rsidRPr="005638CA">
        <w:rPr>
          <w:rFonts w:asciiTheme="minorBidi" w:hAnsiTheme="minorBidi" w:cstheme="minorBidi"/>
          <w:sz w:val="20"/>
          <w:szCs w:val="20"/>
          <w:highlight w:val="yellow"/>
          <w:lang w:val="en-GB" w:eastAsia="en-GB"/>
        </w:rPr>
        <w:t xml:space="preserve"> </w:t>
      </w:r>
    </w:p>
    <w:p w14:paraId="43A551FE" w14:textId="77777777" w:rsidR="00C656FC" w:rsidRPr="005638CA" w:rsidRDefault="00C656FC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  <w:lang w:val="en-GB" w:eastAsia="en-GB"/>
        </w:rPr>
      </w:pPr>
      <w:r w:rsidRPr="005638CA">
        <w:rPr>
          <w:rFonts w:asciiTheme="minorBidi" w:hAnsiTheme="minorBidi" w:cstheme="minorBidi"/>
          <w:sz w:val="20"/>
          <w:szCs w:val="20"/>
          <w:lang w:val="en-GB" w:eastAsia="en-GB"/>
        </w:rPr>
        <w:t xml:space="preserve">Fully participate in all applicable fitness and proprietary and Performance Review processes.  Promptly advise your line manager/HR as to any matter that may be relevant and/or impact your ability to perform in your role. </w:t>
      </w:r>
    </w:p>
    <w:p w14:paraId="38474CFF" w14:textId="77777777" w:rsidR="00C656FC" w:rsidRPr="005638CA" w:rsidRDefault="00C656FC" w:rsidP="00C656FC">
      <w:pPr>
        <w:pStyle w:val="AmTrustBlack"/>
        <w:numPr>
          <w:ilvl w:val="0"/>
          <w:numId w:val="29"/>
        </w:numPr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Other duties may </w:t>
      </w:r>
      <w:proofErr w:type="gramStart"/>
      <w:r w:rsidRPr="005638CA">
        <w:rPr>
          <w:rFonts w:asciiTheme="minorBidi" w:hAnsiTheme="minorBidi" w:cstheme="minorBidi"/>
          <w:sz w:val="20"/>
          <w:szCs w:val="20"/>
        </w:rPr>
        <w:t>be assigned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 xml:space="preserve"> </w:t>
      </w:r>
      <w:proofErr w:type="gramStart"/>
      <w:r w:rsidRPr="005638CA">
        <w:rPr>
          <w:rFonts w:asciiTheme="minorBidi" w:hAnsiTheme="minorBidi" w:cstheme="minorBidi"/>
          <w:sz w:val="20"/>
          <w:szCs w:val="20"/>
        </w:rPr>
        <w:t>in order to</w:t>
      </w:r>
      <w:proofErr w:type="gramEnd"/>
      <w:r w:rsidRPr="005638CA">
        <w:rPr>
          <w:rFonts w:asciiTheme="minorBidi" w:hAnsiTheme="minorBidi" w:cstheme="minorBidi"/>
          <w:sz w:val="20"/>
          <w:szCs w:val="20"/>
        </w:rPr>
        <w:t xml:space="preserve"> meet the on-going needs of the organization.</w:t>
      </w:r>
    </w:p>
    <w:p w14:paraId="557D65B3" w14:textId="77777777" w:rsidR="004851DB" w:rsidRPr="005638CA" w:rsidRDefault="004851DB" w:rsidP="00A53F63">
      <w:pPr>
        <w:spacing w:after="200" w:line="276" w:lineRule="auto"/>
        <w:rPr>
          <w:rFonts w:asciiTheme="minorBidi" w:hAnsiTheme="minorBidi" w:cstheme="minorBidi"/>
          <w:b/>
          <w:color w:val="1F497D" w:themeColor="text2"/>
          <w:sz w:val="20"/>
          <w:szCs w:val="20"/>
        </w:rPr>
      </w:pPr>
    </w:p>
    <w:p w14:paraId="20904659" w14:textId="6301C207" w:rsidR="00B4213B" w:rsidRPr="005638CA" w:rsidRDefault="004E2278" w:rsidP="00A53F63">
      <w:pPr>
        <w:spacing w:after="200" w:line="276" w:lineRule="auto"/>
        <w:rPr>
          <w:rFonts w:asciiTheme="minorBidi" w:hAnsiTheme="minorBidi" w:cstheme="minorBidi"/>
          <w:b/>
          <w:color w:val="1F497D" w:themeColor="text2"/>
          <w:sz w:val="20"/>
          <w:szCs w:val="20"/>
        </w:rPr>
      </w:pPr>
      <w:r w:rsidRPr="005638CA">
        <w:rPr>
          <w:rFonts w:asciiTheme="minorBidi" w:hAnsiTheme="minorBidi" w:cstheme="minorBidi"/>
          <w:b/>
          <w:color w:val="1F497D" w:themeColor="text2"/>
          <w:sz w:val="20"/>
          <w:szCs w:val="20"/>
        </w:rPr>
        <w:t>Qualifications</w:t>
      </w:r>
      <w:r w:rsidR="00B71E32" w:rsidRPr="005638CA">
        <w:rPr>
          <w:rFonts w:asciiTheme="minorBidi" w:hAnsiTheme="minorBidi" w:cstheme="minorBidi"/>
          <w:b/>
          <w:color w:val="1F497D" w:themeColor="text2"/>
          <w:sz w:val="20"/>
          <w:szCs w:val="20"/>
        </w:rPr>
        <w:t xml:space="preserve">, </w:t>
      </w:r>
      <w:r w:rsidRPr="005638CA">
        <w:rPr>
          <w:rFonts w:asciiTheme="minorBidi" w:hAnsiTheme="minorBidi" w:cstheme="minorBidi"/>
          <w:b/>
          <w:color w:val="1F497D" w:themeColor="text2"/>
          <w:sz w:val="20"/>
          <w:szCs w:val="20"/>
        </w:rPr>
        <w:t>Experience</w:t>
      </w:r>
      <w:r w:rsidR="00B71E32" w:rsidRPr="005638CA">
        <w:rPr>
          <w:rFonts w:asciiTheme="minorBidi" w:hAnsiTheme="minorBidi" w:cstheme="minorBidi"/>
          <w:b/>
          <w:color w:val="1F497D" w:themeColor="text2"/>
          <w:sz w:val="20"/>
          <w:szCs w:val="20"/>
        </w:rPr>
        <w:t>, Competence</w:t>
      </w:r>
    </w:p>
    <w:p w14:paraId="59E79926" w14:textId="77777777" w:rsidR="00B4213B" w:rsidRPr="005638CA" w:rsidRDefault="00B4213B" w:rsidP="00DF03FD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  <w:sz w:val="20"/>
          <w:szCs w:val="20"/>
          <w:u w:val="single"/>
        </w:rPr>
      </w:pPr>
      <w:r w:rsidRPr="005638CA">
        <w:rPr>
          <w:rFonts w:asciiTheme="minorBidi" w:hAnsiTheme="minorBidi" w:cstheme="minorBidi"/>
          <w:b/>
          <w:sz w:val="20"/>
          <w:szCs w:val="20"/>
          <w:u w:val="single"/>
        </w:rPr>
        <w:t>Qualifications</w:t>
      </w:r>
    </w:p>
    <w:p w14:paraId="6B9F9825" w14:textId="77777777" w:rsidR="000607F7" w:rsidRPr="005638CA" w:rsidRDefault="000607F7" w:rsidP="000607F7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Educated to degree level </w:t>
      </w:r>
      <w:proofErr w:type="gramStart"/>
      <w:r w:rsidRPr="005638CA">
        <w:rPr>
          <w:rFonts w:asciiTheme="minorBidi" w:hAnsiTheme="minorBidi" w:cstheme="minorBidi"/>
          <w:sz w:val="20"/>
          <w:szCs w:val="20"/>
        </w:rPr>
        <w:t>preferable</w:t>
      </w:r>
      <w:proofErr w:type="gramEnd"/>
    </w:p>
    <w:p w14:paraId="666953BB" w14:textId="77777777" w:rsidR="006400BF" w:rsidRPr="005638CA" w:rsidRDefault="006400BF" w:rsidP="000F4F50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  <w:sz w:val="20"/>
          <w:szCs w:val="20"/>
          <w:u w:val="single"/>
          <w:lang w:val="en" w:eastAsia="en-GB"/>
        </w:rPr>
      </w:pPr>
    </w:p>
    <w:p w14:paraId="5762F7A6" w14:textId="77777777" w:rsidR="006F6D18" w:rsidRPr="005638CA" w:rsidRDefault="006F6D18" w:rsidP="006F6D18">
      <w:pPr>
        <w:autoSpaceDE w:val="0"/>
        <w:autoSpaceDN w:val="0"/>
        <w:adjustRightInd w:val="0"/>
        <w:jc w:val="both"/>
        <w:rPr>
          <w:rFonts w:asciiTheme="minorBidi" w:hAnsiTheme="minorBidi" w:cstheme="minorBidi"/>
          <w:b/>
          <w:sz w:val="20"/>
          <w:szCs w:val="20"/>
          <w:u w:val="single"/>
          <w:lang w:val="en" w:eastAsia="en-GB"/>
        </w:rPr>
      </w:pPr>
      <w:r w:rsidRPr="005638CA">
        <w:rPr>
          <w:rFonts w:asciiTheme="minorBidi" w:hAnsiTheme="minorBidi" w:cstheme="minorBidi"/>
          <w:b/>
          <w:sz w:val="20"/>
          <w:szCs w:val="20"/>
          <w:u w:val="single"/>
          <w:lang w:val="en" w:eastAsia="en-GB"/>
        </w:rPr>
        <w:t xml:space="preserve">Experience </w:t>
      </w:r>
    </w:p>
    <w:p w14:paraId="0AC38BED" w14:textId="77777777" w:rsidR="006F6D18" w:rsidRPr="005638CA" w:rsidRDefault="006F6D18" w:rsidP="006F6D18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  <w:u w:val="single"/>
        </w:rPr>
      </w:pPr>
    </w:p>
    <w:p w14:paraId="7CBC57F1" w14:textId="7D87B0ED" w:rsidR="00116229" w:rsidRPr="005638CA" w:rsidRDefault="006F6D18" w:rsidP="00116229">
      <w:pPr>
        <w:pStyle w:val="ListParagraph"/>
        <w:numPr>
          <w:ilvl w:val="0"/>
          <w:numId w:val="30"/>
        </w:numPr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 xml:space="preserve">Previous experience </w:t>
      </w:r>
      <w:r w:rsidR="00DA75F4" w:rsidRPr="005638CA">
        <w:rPr>
          <w:rFonts w:asciiTheme="minorBidi" w:hAnsiTheme="minorBidi" w:cstheme="minorBidi"/>
          <w:sz w:val="20"/>
          <w:szCs w:val="20"/>
        </w:rPr>
        <w:t xml:space="preserve">in a Claims </w:t>
      </w:r>
      <w:r w:rsidR="00116229" w:rsidRPr="005638CA">
        <w:rPr>
          <w:rFonts w:asciiTheme="minorBidi" w:hAnsiTheme="minorBidi" w:cstheme="minorBidi"/>
          <w:sz w:val="20"/>
          <w:szCs w:val="20"/>
        </w:rPr>
        <w:t>environment.</w:t>
      </w:r>
    </w:p>
    <w:p w14:paraId="2563F8CB" w14:textId="6F6D7802" w:rsidR="00116229" w:rsidRPr="005638CA" w:rsidRDefault="00116229" w:rsidP="00116229">
      <w:pPr>
        <w:pStyle w:val="ListParagraph"/>
        <w:numPr>
          <w:ilvl w:val="0"/>
          <w:numId w:val="30"/>
        </w:numPr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>Knowledge of Cla</w:t>
      </w:r>
      <w:r w:rsidR="0074142D" w:rsidRPr="005638CA">
        <w:rPr>
          <w:rFonts w:asciiTheme="minorBidi" w:hAnsiTheme="minorBidi" w:cstheme="minorBidi"/>
          <w:sz w:val="20"/>
          <w:szCs w:val="20"/>
        </w:rPr>
        <w:t xml:space="preserve">ims </w:t>
      </w:r>
      <w:r w:rsidRPr="005638CA">
        <w:rPr>
          <w:rFonts w:asciiTheme="minorBidi" w:hAnsiTheme="minorBidi" w:cstheme="minorBidi"/>
          <w:sz w:val="20"/>
          <w:szCs w:val="20"/>
        </w:rPr>
        <w:t>Best Practice frameworks.</w:t>
      </w:r>
    </w:p>
    <w:p w14:paraId="338DDE62" w14:textId="06AC91D9" w:rsidR="00DA75F4" w:rsidRPr="005638CA" w:rsidRDefault="00116229" w:rsidP="00DA75F4">
      <w:pPr>
        <w:pStyle w:val="ListParagraph"/>
        <w:numPr>
          <w:ilvl w:val="0"/>
          <w:numId w:val="30"/>
        </w:numPr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t>Knowledge of quality assurance procedures would be advantageous,</w:t>
      </w:r>
    </w:p>
    <w:p w14:paraId="5BEC07E4" w14:textId="599B780C" w:rsidR="006F6D18" w:rsidRPr="005638CA" w:rsidRDefault="00EF48FF" w:rsidP="006F6D18">
      <w:pPr>
        <w:pStyle w:val="ListParagraph"/>
        <w:numPr>
          <w:ilvl w:val="0"/>
          <w:numId w:val="30"/>
        </w:numPr>
        <w:jc w:val="both"/>
        <w:rPr>
          <w:rFonts w:asciiTheme="minorBidi" w:hAnsiTheme="minorBidi" w:cstheme="minorBidi"/>
          <w:sz w:val="20"/>
          <w:szCs w:val="20"/>
        </w:rPr>
      </w:pPr>
      <w:r w:rsidRPr="005638CA">
        <w:rPr>
          <w:rFonts w:asciiTheme="minorBidi" w:hAnsiTheme="minorBidi" w:cstheme="minorBidi"/>
          <w:sz w:val="20"/>
          <w:szCs w:val="20"/>
        </w:rPr>
        <w:lastRenderedPageBreak/>
        <w:t>Experience working within an insurer or Financial Services industry.</w:t>
      </w:r>
    </w:p>
    <w:p w14:paraId="08F797B0" w14:textId="77777777" w:rsidR="006F6D18" w:rsidRPr="005638CA" w:rsidRDefault="006F6D18" w:rsidP="00EF48FF">
      <w:pPr>
        <w:jc w:val="both"/>
        <w:rPr>
          <w:rFonts w:asciiTheme="minorBidi" w:hAnsiTheme="minorBidi" w:cstheme="minorBidi"/>
          <w:sz w:val="20"/>
          <w:szCs w:val="20"/>
        </w:rPr>
      </w:pPr>
    </w:p>
    <w:p w14:paraId="1D82F6F5" w14:textId="77777777" w:rsidR="006F6D18" w:rsidRPr="005638CA" w:rsidRDefault="006F6D18" w:rsidP="006F6D18">
      <w:pPr>
        <w:jc w:val="both"/>
        <w:rPr>
          <w:rFonts w:asciiTheme="minorBidi" w:hAnsiTheme="minorBidi" w:cstheme="minorBidi"/>
          <w:b/>
          <w:sz w:val="20"/>
          <w:szCs w:val="20"/>
          <w:u w:val="single"/>
        </w:rPr>
      </w:pPr>
      <w:r w:rsidRPr="005638CA">
        <w:rPr>
          <w:rFonts w:asciiTheme="minorBidi" w:hAnsiTheme="minorBidi" w:cstheme="minorBidi"/>
          <w:b/>
          <w:sz w:val="20"/>
          <w:szCs w:val="20"/>
          <w:u w:val="single"/>
        </w:rPr>
        <w:t xml:space="preserve">Functional/Technical Competencies </w:t>
      </w:r>
    </w:p>
    <w:p w14:paraId="4448DB70" w14:textId="77777777" w:rsidR="006F6D18" w:rsidRPr="005638CA" w:rsidRDefault="006F6D18" w:rsidP="006F6D18">
      <w:pPr>
        <w:jc w:val="both"/>
        <w:rPr>
          <w:rFonts w:asciiTheme="minorBidi" w:hAnsiTheme="minorBidi" w:cstheme="minorBidi"/>
          <w:b/>
          <w:sz w:val="20"/>
          <w:szCs w:val="20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6F6D18" w:rsidRPr="005638CA" w14:paraId="62EA08E9" w14:textId="77777777" w:rsidTr="00551A4D">
        <w:trPr>
          <w:trHeight w:val="99"/>
        </w:trPr>
        <w:tc>
          <w:tcPr>
            <w:tcW w:w="9210" w:type="dxa"/>
          </w:tcPr>
          <w:p w14:paraId="3A1727A3" w14:textId="77777777" w:rsidR="006F6D18" w:rsidRPr="005638CA" w:rsidRDefault="006F6D18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Must be a team ‘player’ and work for the good of the team as well as individually. </w:t>
            </w:r>
          </w:p>
          <w:p w14:paraId="222E6605" w14:textId="77777777" w:rsidR="002226CD" w:rsidRPr="005638CA" w:rsidRDefault="002226CD" w:rsidP="002226CD">
            <w:pPr>
              <w:pStyle w:val="Default"/>
              <w:numPr>
                <w:ilvl w:val="0"/>
                <w:numId w:val="3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>This is an important support service to our Business and wider customers and requires a ‘can do’ attitude and approach</w:t>
            </w:r>
          </w:p>
          <w:p w14:paraId="45ECA2CD" w14:textId="77777777" w:rsidR="002226CD" w:rsidRPr="005638CA" w:rsidRDefault="002226CD" w:rsidP="002226CD">
            <w:pPr>
              <w:pStyle w:val="ListParagraph"/>
              <w:ind w:left="603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5586ACA" w14:textId="6AC6F504" w:rsidR="006F6D18" w:rsidRPr="005638CA" w:rsidRDefault="00EF48FF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>Strong consulting, influencing and communication skills (oral and written)</w:t>
            </w:r>
            <w:r w:rsidR="006F6D18"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</w:p>
          <w:p w14:paraId="4C05814D" w14:textId="77777777" w:rsidR="006F6D18" w:rsidRPr="005638CA" w:rsidRDefault="006F6D18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Strong </w:t>
            </w:r>
            <w:proofErr w:type="gramStart"/>
            <w:r w:rsidRPr="005638CA">
              <w:rPr>
                <w:rFonts w:asciiTheme="minorBidi" w:hAnsiTheme="minorBidi" w:cstheme="minorBidi"/>
                <w:sz w:val="20"/>
                <w:szCs w:val="20"/>
              </w:rPr>
              <w:t>interpersonal skills</w:t>
            </w:r>
            <w:proofErr w:type="gramEnd"/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 including ability to build and maintain good working relationships. </w:t>
            </w:r>
          </w:p>
          <w:p w14:paraId="0A3E507A" w14:textId="6E5D6560" w:rsidR="006F6D18" w:rsidRPr="005638CA" w:rsidRDefault="006F6D18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Strong organizational skills, good time management, detailed </w:t>
            </w:r>
            <w:proofErr w:type="gramStart"/>
            <w:r w:rsidRPr="005638CA">
              <w:rPr>
                <w:rFonts w:asciiTheme="minorBidi" w:hAnsiTheme="minorBidi" w:cstheme="minorBidi"/>
                <w:sz w:val="20"/>
                <w:szCs w:val="20"/>
              </w:rPr>
              <w:t>orientated</w:t>
            </w:r>
            <w:proofErr w:type="gramEnd"/>
            <w:r w:rsidRPr="005638CA">
              <w:rPr>
                <w:rFonts w:asciiTheme="minorBidi" w:hAnsiTheme="minorBidi" w:cstheme="minorBidi"/>
                <w:sz w:val="20"/>
                <w:szCs w:val="20"/>
              </w:rPr>
              <w:t>, able to prioriti</w:t>
            </w:r>
            <w:r w:rsidR="0074142D" w:rsidRPr="005638CA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e, and able to handle multiple tasks simultaneously. </w:t>
            </w:r>
          </w:p>
          <w:p w14:paraId="1AD500E8" w14:textId="481E9717" w:rsidR="00EF48FF" w:rsidRPr="005638CA" w:rsidRDefault="00EF48FF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>Experience of working effectively across teams/functions.</w:t>
            </w:r>
          </w:p>
          <w:p w14:paraId="13A20235" w14:textId="77777777" w:rsidR="006F6D18" w:rsidRPr="005638CA" w:rsidRDefault="006F6D18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Strong numeracy skills and ability to interpret quantitative </w:t>
            </w:r>
            <w:proofErr w:type="gramStart"/>
            <w:r w:rsidRPr="005638CA">
              <w:rPr>
                <w:rFonts w:asciiTheme="minorBidi" w:hAnsiTheme="minorBidi" w:cstheme="minorBidi"/>
                <w:sz w:val="20"/>
                <w:szCs w:val="20"/>
              </w:rPr>
              <w:t>data</w:t>
            </w:r>
            <w:proofErr w:type="gramEnd"/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08C47A0B" w14:textId="77777777" w:rsidR="006F6D18" w:rsidRPr="005638CA" w:rsidRDefault="006F6D18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Ability to identify problems; recognising significant information; linking various pieces of information; tracing </w:t>
            </w:r>
            <w:proofErr w:type="gramStart"/>
            <w:r w:rsidRPr="005638CA">
              <w:rPr>
                <w:rFonts w:asciiTheme="minorBidi" w:hAnsiTheme="minorBidi" w:cstheme="minorBidi"/>
                <w:sz w:val="20"/>
                <w:szCs w:val="20"/>
              </w:rPr>
              <w:t>possible causes</w:t>
            </w:r>
            <w:proofErr w:type="gramEnd"/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 of problems, obtaining relevant data, searching for solutions. </w:t>
            </w:r>
          </w:p>
          <w:p w14:paraId="748ABCA1" w14:textId="77777777" w:rsidR="006F6D18" w:rsidRPr="005638CA" w:rsidRDefault="006F6D18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>Be technically competent in Excel, PowerPoint, Visio, and Project and have solid report writing skills.</w:t>
            </w:r>
          </w:p>
          <w:p w14:paraId="230F1427" w14:textId="409ABDD9" w:rsidR="00590CD8" w:rsidRPr="005638CA" w:rsidRDefault="00590CD8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>Willingness to travel throughout Europe as deemed necessary.</w:t>
            </w:r>
          </w:p>
          <w:p w14:paraId="2ED9D776" w14:textId="0910A95C" w:rsidR="00590CD8" w:rsidRPr="005638CA" w:rsidRDefault="00590CD8" w:rsidP="002226C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>A second language would be advantageous.</w:t>
            </w:r>
          </w:p>
          <w:p w14:paraId="09735504" w14:textId="77777777" w:rsidR="006F6D18" w:rsidRPr="005638CA" w:rsidRDefault="006F6D18" w:rsidP="00551A4D">
            <w:pPr>
              <w:ind w:left="-117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5638C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28913CEB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bCs/>
                <w:sz w:val="20"/>
                <w:szCs w:val="20"/>
                <w:u w:val="single"/>
                <w:lang w:val="en-GB"/>
              </w:rPr>
            </w:pPr>
            <w:r w:rsidRPr="005638CA">
              <w:rPr>
                <w:rFonts w:asciiTheme="minorBidi" w:eastAsiaTheme="minorHAnsi" w:hAnsiTheme="minorBidi" w:cstheme="minorBidi"/>
                <w:b/>
                <w:sz w:val="20"/>
                <w:szCs w:val="20"/>
                <w:u w:val="single"/>
                <w:lang w:val="en-GB"/>
              </w:rPr>
              <w:t xml:space="preserve">Core AmTrust Behavioural &amp; Professional </w:t>
            </w:r>
            <w:r w:rsidRPr="005638CA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u w:val="single"/>
                <w:lang w:val="en-GB"/>
              </w:rPr>
              <w:t>Competencies (Employees)</w:t>
            </w:r>
            <w:r w:rsidRPr="005638CA">
              <w:rPr>
                <w:rFonts w:asciiTheme="minorBidi" w:eastAsiaTheme="minorHAnsi" w:hAnsiTheme="minorBidi" w:cstheme="minorBidi"/>
                <w:bCs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DABB44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bCs/>
                <w:sz w:val="20"/>
                <w:szCs w:val="20"/>
                <w:u w:val="single"/>
                <w:lang w:val="en-GB"/>
              </w:rPr>
            </w:pPr>
          </w:p>
          <w:p w14:paraId="704F0CDF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</w:pPr>
            <w:r w:rsidRPr="005638CA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lang w:val="en-GB"/>
              </w:rPr>
              <w:t xml:space="preserve">Results Driven: </w:t>
            </w:r>
            <w:r w:rsidRPr="005638CA"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23ADB9CE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</w:pPr>
          </w:p>
          <w:p w14:paraId="5ABDD1CD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</w:pPr>
            <w:r w:rsidRPr="005638CA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lang w:val="en-GB"/>
              </w:rPr>
              <w:t xml:space="preserve">Adaptable &amp; Open to Change: </w:t>
            </w:r>
            <w:r w:rsidRPr="005638CA"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  <w:t xml:space="preserve">Demonstrates a willingness to adapt and change according to circumstances; </w:t>
            </w:r>
            <w:proofErr w:type="gramStart"/>
            <w:r w:rsidRPr="005638CA"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  <w:t>is able to</w:t>
            </w:r>
            <w:proofErr w:type="gramEnd"/>
            <w:r w:rsidRPr="005638CA"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  <w:t xml:space="preserve">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3F2687A1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</w:pPr>
          </w:p>
          <w:p w14:paraId="442E0361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</w:pPr>
            <w:r w:rsidRPr="005638CA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lang w:val="en-GB"/>
              </w:rPr>
              <w:t xml:space="preserve">Relationship Management &amp; Customer Focus: </w:t>
            </w:r>
            <w:r w:rsidRPr="005638CA"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  <w:t>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</w:t>
            </w:r>
          </w:p>
          <w:p w14:paraId="34447C8D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</w:pPr>
          </w:p>
          <w:p w14:paraId="426AFEAB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</w:pPr>
            <w:r w:rsidRPr="005638CA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lang w:val="en-GB"/>
              </w:rPr>
              <w:t xml:space="preserve">Risk Management: </w:t>
            </w:r>
            <w:proofErr w:type="gramStart"/>
            <w:r w:rsidRPr="005638CA"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  <w:t>Is able to</w:t>
            </w:r>
            <w:proofErr w:type="gramEnd"/>
            <w:r w:rsidRPr="005638CA"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  <w:t xml:space="preserve">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      </w:r>
          </w:p>
          <w:p w14:paraId="1DB8D0F9" w14:textId="77777777" w:rsidR="006F6D18" w:rsidRPr="005638CA" w:rsidRDefault="006F6D18" w:rsidP="00551A4D">
            <w:pPr>
              <w:jc w:val="both"/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</w:pPr>
          </w:p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6F6D18" w:rsidRPr="005638CA" w14:paraId="1304FAF2" w14:textId="77777777" w:rsidTr="00551A4D">
              <w:trPr>
                <w:trHeight w:val="99"/>
              </w:trPr>
              <w:tc>
                <w:tcPr>
                  <w:tcW w:w="9210" w:type="dxa"/>
                </w:tcPr>
                <w:p w14:paraId="563594AE" w14:textId="77777777" w:rsidR="006F6D18" w:rsidRPr="005638CA" w:rsidRDefault="006F6D18" w:rsidP="00B117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Theme="minorBidi" w:eastAsiaTheme="minorHAnsi" w:hAnsiTheme="minorBidi" w:cstheme="minorBidi"/>
                      <w:sz w:val="20"/>
                      <w:szCs w:val="20"/>
                      <w:lang w:val="en-GB"/>
                    </w:rPr>
                  </w:pPr>
                  <w:r w:rsidRPr="005638CA">
                    <w:rPr>
                      <w:rFonts w:asciiTheme="minorBidi" w:eastAsiaTheme="minorHAnsi" w:hAnsiTheme="minorBidi" w:cstheme="minorBidi"/>
                      <w:b/>
                      <w:bCs/>
                      <w:sz w:val="20"/>
                      <w:szCs w:val="20"/>
                      <w:lang w:val="en-GB"/>
                    </w:rPr>
                    <w:t xml:space="preserve">Collaboration: </w:t>
                  </w:r>
                  <w:r w:rsidRPr="005638CA">
                    <w:rPr>
                      <w:rFonts w:asciiTheme="minorBidi" w:eastAsiaTheme="minorHAnsi" w:hAnsiTheme="minorBidi" w:cstheme="minorBidi"/>
                      <w:sz w:val="20"/>
                      <w:szCs w:val="20"/>
                      <w:lang w:val="en-GB"/>
                    </w:rPr>
      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      </w:r>
                </w:p>
                <w:p w14:paraId="6095C833" w14:textId="77777777" w:rsidR="006F6D18" w:rsidRPr="005638CA" w:rsidRDefault="006F6D18" w:rsidP="00B117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Theme="minorBidi" w:eastAsiaTheme="minorHAnsi" w:hAnsiTheme="minorBidi" w:cstheme="minorBidi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6D2E496E" w14:textId="77777777" w:rsidR="006F6D18" w:rsidRPr="005638CA" w:rsidRDefault="006F6D18" w:rsidP="00B117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Theme="minorBidi" w:eastAsiaTheme="minorHAnsi" w:hAnsiTheme="minorBidi" w:cstheme="minorBidi"/>
                      <w:sz w:val="20"/>
                      <w:szCs w:val="20"/>
                      <w:lang w:val="en-GB"/>
                    </w:rPr>
                  </w:pPr>
                  <w:r w:rsidRPr="005638CA">
                    <w:rPr>
                      <w:rFonts w:asciiTheme="minorBidi" w:eastAsiaTheme="minorHAnsi" w:hAnsiTheme="minorBidi" w:cstheme="minorBidi"/>
                      <w:b/>
                      <w:bCs/>
                      <w:sz w:val="20"/>
                      <w:szCs w:val="20"/>
                      <w:lang w:val="en-GB"/>
                    </w:rPr>
                    <w:t xml:space="preserve">Continuing Professional Development: </w:t>
                  </w:r>
                  <w:r w:rsidRPr="005638CA">
                    <w:rPr>
                      <w:rFonts w:asciiTheme="minorBidi" w:eastAsiaTheme="minorHAnsi" w:hAnsiTheme="minorBidi" w:cstheme="minorBidi"/>
                      <w:sz w:val="20"/>
                      <w:szCs w:val="20"/>
                      <w:lang w:val="en-GB"/>
                    </w:rPr>
            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      </w:r>
                </w:p>
                <w:p w14:paraId="23C3F94C" w14:textId="77777777" w:rsidR="006F6D18" w:rsidRPr="005638CA" w:rsidRDefault="006F6D18" w:rsidP="00B117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Theme="minorBidi" w:hAnsiTheme="minorBidi" w:cstheme="minorBidi"/>
                      <w:b/>
                      <w:sz w:val="20"/>
                      <w:szCs w:val="20"/>
                    </w:rPr>
                  </w:pPr>
                </w:p>
                <w:p w14:paraId="28B172A6" w14:textId="5CA5898F" w:rsidR="006F6D18" w:rsidRPr="005638CA" w:rsidRDefault="006F6D18" w:rsidP="00B117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Theme="minorBidi" w:hAnsiTheme="minorBidi" w:cstheme="minorBidi"/>
                      <w:sz w:val="20"/>
                      <w:szCs w:val="20"/>
                      <w:lang w:val="en"/>
                    </w:rPr>
                  </w:pPr>
                  <w:r w:rsidRPr="005638CA">
                    <w:rPr>
                      <w:rFonts w:asciiTheme="minorBidi" w:hAnsiTheme="minorBidi" w:cstheme="minorBidi"/>
                      <w:b/>
                      <w:sz w:val="20"/>
                      <w:szCs w:val="20"/>
                    </w:rPr>
                    <w:t xml:space="preserve">AmTrust Values: </w:t>
                  </w:r>
                  <w:r w:rsidRPr="005638CA">
                    <w:rPr>
                      <w:rFonts w:asciiTheme="minorBidi" w:hAnsiTheme="minorBidi" w:cstheme="minorBidi"/>
                      <w:sz w:val="20"/>
                      <w:szCs w:val="20"/>
                      <w:lang w:val="en"/>
                    </w:rPr>
                    <w:t xml:space="preserve">Able to </w:t>
                  </w:r>
                  <w:proofErr w:type="gramStart"/>
                  <w:r w:rsidRPr="005638CA">
                    <w:rPr>
                      <w:rFonts w:asciiTheme="minorBidi" w:hAnsiTheme="minorBidi" w:cstheme="minorBidi"/>
                      <w:sz w:val="20"/>
                      <w:szCs w:val="20"/>
                      <w:lang w:val="en"/>
                    </w:rPr>
                    <w:t>demonstrate and</w:t>
                  </w:r>
                  <w:proofErr w:type="gramEnd"/>
                  <w:r w:rsidRPr="005638CA">
                    <w:rPr>
                      <w:rFonts w:asciiTheme="minorBidi" w:hAnsiTheme="minorBidi" w:cstheme="minorBidi"/>
                      <w:sz w:val="20"/>
                      <w:szCs w:val="20"/>
                      <w:lang w:val="en"/>
                    </w:rPr>
                    <w:t xml:space="preserve"> role model AmTrust’s values: Excellence, Innovation, Integrity, Responsibility, Inclusion and Teamwork.</w:t>
                  </w:r>
                </w:p>
                <w:p w14:paraId="3A881E73" w14:textId="77777777" w:rsidR="006F6D18" w:rsidRPr="005638CA" w:rsidRDefault="006F6D18" w:rsidP="00B117D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Theme="minorBidi" w:eastAsiaTheme="minorHAnsi" w:hAnsiTheme="minorBidi" w:cstheme="minorBidi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11BCF3C" w14:textId="77777777" w:rsidR="006F6D18" w:rsidRPr="005638CA" w:rsidRDefault="006F6D18" w:rsidP="00551A4D">
            <w:pPr>
              <w:autoSpaceDE w:val="0"/>
              <w:autoSpaceDN w:val="0"/>
              <w:adjustRightInd w:val="0"/>
              <w:jc w:val="both"/>
              <w:rPr>
                <w:rFonts w:asciiTheme="minorBidi" w:eastAsiaTheme="minorHAnsi" w:hAnsiTheme="minorBidi" w:cstheme="minorBidi"/>
                <w:sz w:val="20"/>
                <w:szCs w:val="20"/>
                <w:lang w:val="en-GB"/>
              </w:rPr>
            </w:pPr>
          </w:p>
        </w:tc>
      </w:tr>
    </w:tbl>
    <w:p w14:paraId="4507B520" w14:textId="77777777" w:rsidR="00277B41" w:rsidRPr="005638CA" w:rsidRDefault="00277B41" w:rsidP="00AD4C06">
      <w:pPr>
        <w:spacing w:after="200" w:line="276" w:lineRule="auto"/>
        <w:rPr>
          <w:rFonts w:asciiTheme="minorBidi" w:hAnsiTheme="minorBidi" w:cstheme="minorBidi"/>
          <w:sz w:val="20"/>
          <w:szCs w:val="20"/>
        </w:rPr>
      </w:pPr>
    </w:p>
    <w:sectPr w:rsidR="00277B41" w:rsidRPr="005638CA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7B56" w14:textId="77777777" w:rsidR="006F400E" w:rsidRDefault="006F400E" w:rsidP="00BC6F89">
      <w:r>
        <w:separator/>
      </w:r>
    </w:p>
  </w:endnote>
  <w:endnote w:type="continuationSeparator" w:id="0">
    <w:p w14:paraId="2897D3E5" w14:textId="77777777" w:rsidR="006F400E" w:rsidRDefault="006F400E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AD6B" w14:textId="77777777" w:rsidR="006F400E" w:rsidRDefault="006F400E" w:rsidP="00BC6F89">
      <w:r>
        <w:separator/>
      </w:r>
    </w:p>
  </w:footnote>
  <w:footnote w:type="continuationSeparator" w:id="0">
    <w:p w14:paraId="3A2D5683" w14:textId="77777777" w:rsidR="006F400E" w:rsidRDefault="006F400E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FEED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4197FF5" wp14:editId="214EA502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BB5EC" w14:textId="77777777" w:rsidR="00874271" w:rsidRDefault="00874271" w:rsidP="00874271">
    <w:pPr>
      <w:pStyle w:val="Header"/>
      <w:jc w:val="center"/>
    </w:pPr>
  </w:p>
  <w:p w14:paraId="67458195" w14:textId="6A9AFEAA" w:rsidR="00E36489" w:rsidRDefault="00E36489" w:rsidP="00374FE2">
    <w:pPr>
      <w:tabs>
        <w:tab w:val="center" w:pos="4513"/>
        <w:tab w:val="right" w:pos="9026"/>
      </w:tabs>
      <w:jc w:val="center"/>
      <w:rPr>
        <w:rFonts w:ascii="Arial" w:hAnsi="Arial" w:cs="Arial"/>
      </w:rPr>
    </w:pPr>
    <w:r w:rsidRPr="00E36489">
      <w:rPr>
        <w:rFonts w:ascii="Arial" w:hAnsi="Arial" w:cs="Arial"/>
      </w:rPr>
      <w:t xml:space="preserve">Role Profile </w:t>
    </w:r>
  </w:p>
  <w:p w14:paraId="257109D6" w14:textId="77777777" w:rsidR="00E36489" w:rsidRPr="00E36489" w:rsidRDefault="00E36489" w:rsidP="00E36489">
    <w:pPr>
      <w:tabs>
        <w:tab w:val="center" w:pos="4513"/>
        <w:tab w:val="right" w:pos="9026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C68"/>
    <w:multiLevelType w:val="hybridMultilevel"/>
    <w:tmpl w:val="02F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744D3"/>
    <w:multiLevelType w:val="hybridMultilevel"/>
    <w:tmpl w:val="3980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85B4C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5B0AAA"/>
    <w:multiLevelType w:val="hybridMultilevel"/>
    <w:tmpl w:val="7F96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60561"/>
    <w:multiLevelType w:val="hybridMultilevel"/>
    <w:tmpl w:val="19CAAF26"/>
    <w:lvl w:ilvl="0" w:tplc="BCC08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7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4F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E5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AE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4C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C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6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88A73B0"/>
    <w:multiLevelType w:val="hybridMultilevel"/>
    <w:tmpl w:val="6C5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F1A67"/>
    <w:multiLevelType w:val="hybridMultilevel"/>
    <w:tmpl w:val="18024A9C"/>
    <w:lvl w:ilvl="0" w:tplc="08090001">
      <w:start w:val="1"/>
      <w:numFmt w:val="bullet"/>
      <w:lvlText w:val=""/>
      <w:lvlJc w:val="left"/>
      <w:pPr>
        <w:ind w:left="6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8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29" w15:restartNumberingAfterBreak="0">
    <w:nsid w:val="73096104"/>
    <w:multiLevelType w:val="hybridMultilevel"/>
    <w:tmpl w:val="41CCBB96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72BB3"/>
    <w:multiLevelType w:val="hybridMultilevel"/>
    <w:tmpl w:val="7CFA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9536">
    <w:abstractNumId w:val="28"/>
  </w:num>
  <w:num w:numId="2" w16cid:durableId="408426712">
    <w:abstractNumId w:val="1"/>
  </w:num>
  <w:num w:numId="3" w16cid:durableId="1279950123">
    <w:abstractNumId w:val="11"/>
  </w:num>
  <w:num w:numId="4" w16cid:durableId="1023634287">
    <w:abstractNumId w:val="4"/>
  </w:num>
  <w:num w:numId="5" w16cid:durableId="1116682808">
    <w:abstractNumId w:val="8"/>
  </w:num>
  <w:num w:numId="6" w16cid:durableId="1583031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153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348234">
    <w:abstractNumId w:val="19"/>
  </w:num>
  <w:num w:numId="9" w16cid:durableId="1856573749">
    <w:abstractNumId w:val="5"/>
  </w:num>
  <w:num w:numId="10" w16cid:durableId="1313607849">
    <w:abstractNumId w:val="15"/>
  </w:num>
  <w:num w:numId="11" w16cid:durableId="163395965">
    <w:abstractNumId w:val="23"/>
  </w:num>
  <w:num w:numId="12" w16cid:durableId="347027577">
    <w:abstractNumId w:val="9"/>
  </w:num>
  <w:num w:numId="13" w16cid:durableId="1789082729">
    <w:abstractNumId w:val="13"/>
  </w:num>
  <w:num w:numId="14" w16cid:durableId="150486009">
    <w:abstractNumId w:val="7"/>
  </w:num>
  <w:num w:numId="15" w16cid:durableId="549270635">
    <w:abstractNumId w:val="30"/>
  </w:num>
  <w:num w:numId="16" w16cid:durableId="1458140019">
    <w:abstractNumId w:val="24"/>
  </w:num>
  <w:num w:numId="17" w16cid:durableId="2135371127">
    <w:abstractNumId w:val="21"/>
  </w:num>
  <w:num w:numId="18" w16cid:durableId="467010929">
    <w:abstractNumId w:val="0"/>
  </w:num>
  <w:num w:numId="19" w16cid:durableId="1831092598">
    <w:abstractNumId w:val="25"/>
  </w:num>
  <w:num w:numId="20" w16cid:durableId="2053264296">
    <w:abstractNumId w:val="14"/>
  </w:num>
  <w:num w:numId="21" w16cid:durableId="1885093242">
    <w:abstractNumId w:val="6"/>
  </w:num>
  <w:num w:numId="22" w16cid:durableId="884827092">
    <w:abstractNumId w:val="26"/>
  </w:num>
  <w:num w:numId="23" w16cid:durableId="2136556928">
    <w:abstractNumId w:val="3"/>
  </w:num>
  <w:num w:numId="24" w16cid:durableId="298337982">
    <w:abstractNumId w:val="12"/>
  </w:num>
  <w:num w:numId="25" w16cid:durableId="614100224">
    <w:abstractNumId w:val="20"/>
  </w:num>
  <w:num w:numId="26" w16cid:durableId="543255956">
    <w:abstractNumId w:val="22"/>
  </w:num>
  <w:num w:numId="27" w16cid:durableId="2072728598">
    <w:abstractNumId w:val="10"/>
  </w:num>
  <w:num w:numId="28" w16cid:durableId="543640335">
    <w:abstractNumId w:val="18"/>
  </w:num>
  <w:num w:numId="29" w16cid:durableId="1627616803">
    <w:abstractNumId w:val="31"/>
  </w:num>
  <w:num w:numId="30" w16cid:durableId="834343877">
    <w:abstractNumId w:val="2"/>
  </w:num>
  <w:num w:numId="31" w16cid:durableId="1531796064">
    <w:abstractNumId w:val="27"/>
  </w:num>
  <w:num w:numId="32" w16cid:durableId="647251862">
    <w:abstractNumId w:val="16"/>
  </w:num>
  <w:num w:numId="33" w16cid:durableId="2094626185">
    <w:abstractNumId w:val="17"/>
  </w:num>
  <w:num w:numId="34" w16cid:durableId="601107399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2279E"/>
    <w:rsid w:val="00025B5A"/>
    <w:rsid w:val="000363FA"/>
    <w:rsid w:val="00037961"/>
    <w:rsid w:val="00041B89"/>
    <w:rsid w:val="00044B09"/>
    <w:rsid w:val="000511E5"/>
    <w:rsid w:val="00055E1A"/>
    <w:rsid w:val="00056020"/>
    <w:rsid w:val="000565F9"/>
    <w:rsid w:val="000607F7"/>
    <w:rsid w:val="00067973"/>
    <w:rsid w:val="00083421"/>
    <w:rsid w:val="00091310"/>
    <w:rsid w:val="00092FA2"/>
    <w:rsid w:val="000950D2"/>
    <w:rsid w:val="00097D7B"/>
    <w:rsid w:val="000A1A25"/>
    <w:rsid w:val="000C098F"/>
    <w:rsid w:val="000E574F"/>
    <w:rsid w:val="000F4F50"/>
    <w:rsid w:val="00116229"/>
    <w:rsid w:val="0012150B"/>
    <w:rsid w:val="00137664"/>
    <w:rsid w:val="00143E65"/>
    <w:rsid w:val="001506E5"/>
    <w:rsid w:val="00151C66"/>
    <w:rsid w:val="001700D1"/>
    <w:rsid w:val="0017026A"/>
    <w:rsid w:val="0017056A"/>
    <w:rsid w:val="001775AA"/>
    <w:rsid w:val="001810DB"/>
    <w:rsid w:val="00182A28"/>
    <w:rsid w:val="001876AC"/>
    <w:rsid w:val="00190638"/>
    <w:rsid w:val="001963EF"/>
    <w:rsid w:val="00196627"/>
    <w:rsid w:val="0019731B"/>
    <w:rsid w:val="001A4F0D"/>
    <w:rsid w:val="001C2690"/>
    <w:rsid w:val="001E5DA3"/>
    <w:rsid w:val="001E7E28"/>
    <w:rsid w:val="001F1F8E"/>
    <w:rsid w:val="001F3147"/>
    <w:rsid w:val="00201D8A"/>
    <w:rsid w:val="002226CD"/>
    <w:rsid w:val="00222851"/>
    <w:rsid w:val="00224C94"/>
    <w:rsid w:val="00227900"/>
    <w:rsid w:val="002351A1"/>
    <w:rsid w:val="00242EA9"/>
    <w:rsid w:val="00243E00"/>
    <w:rsid w:val="00264EC0"/>
    <w:rsid w:val="00266CF6"/>
    <w:rsid w:val="00271BBA"/>
    <w:rsid w:val="00271D5C"/>
    <w:rsid w:val="00277B41"/>
    <w:rsid w:val="00286A7D"/>
    <w:rsid w:val="00286B0D"/>
    <w:rsid w:val="002915C8"/>
    <w:rsid w:val="00295E62"/>
    <w:rsid w:val="002A12D8"/>
    <w:rsid w:val="002A2D9A"/>
    <w:rsid w:val="002C12E8"/>
    <w:rsid w:val="002C1FF9"/>
    <w:rsid w:val="002C2E6D"/>
    <w:rsid w:val="002C4FA5"/>
    <w:rsid w:val="002C7C18"/>
    <w:rsid w:val="002E7217"/>
    <w:rsid w:val="00302A8C"/>
    <w:rsid w:val="00312158"/>
    <w:rsid w:val="00312684"/>
    <w:rsid w:val="00330EF0"/>
    <w:rsid w:val="003376E7"/>
    <w:rsid w:val="00347C44"/>
    <w:rsid w:val="00351AD3"/>
    <w:rsid w:val="00370EB3"/>
    <w:rsid w:val="003729FD"/>
    <w:rsid w:val="00374FE2"/>
    <w:rsid w:val="00375535"/>
    <w:rsid w:val="00391E22"/>
    <w:rsid w:val="003D6133"/>
    <w:rsid w:val="003E5DDA"/>
    <w:rsid w:val="00402A02"/>
    <w:rsid w:val="00407A0E"/>
    <w:rsid w:val="00412679"/>
    <w:rsid w:val="00417379"/>
    <w:rsid w:val="00417AAC"/>
    <w:rsid w:val="00417BE2"/>
    <w:rsid w:val="00422287"/>
    <w:rsid w:val="00431438"/>
    <w:rsid w:val="00436014"/>
    <w:rsid w:val="00437A71"/>
    <w:rsid w:val="004416BB"/>
    <w:rsid w:val="00443E32"/>
    <w:rsid w:val="00450C62"/>
    <w:rsid w:val="004771FA"/>
    <w:rsid w:val="004851DB"/>
    <w:rsid w:val="004953B7"/>
    <w:rsid w:val="004B1645"/>
    <w:rsid w:val="004B4465"/>
    <w:rsid w:val="004C79DF"/>
    <w:rsid w:val="004D1BF8"/>
    <w:rsid w:val="004D369F"/>
    <w:rsid w:val="004E2278"/>
    <w:rsid w:val="004E48B4"/>
    <w:rsid w:val="004E7376"/>
    <w:rsid w:val="0050147B"/>
    <w:rsid w:val="005017D3"/>
    <w:rsid w:val="00502CF3"/>
    <w:rsid w:val="00510567"/>
    <w:rsid w:val="0052204A"/>
    <w:rsid w:val="00533F59"/>
    <w:rsid w:val="00534225"/>
    <w:rsid w:val="00547E9D"/>
    <w:rsid w:val="005508AE"/>
    <w:rsid w:val="00554578"/>
    <w:rsid w:val="00556C20"/>
    <w:rsid w:val="005600E7"/>
    <w:rsid w:val="005605A7"/>
    <w:rsid w:val="005638CA"/>
    <w:rsid w:val="005744A2"/>
    <w:rsid w:val="0057461A"/>
    <w:rsid w:val="005767C5"/>
    <w:rsid w:val="0058098C"/>
    <w:rsid w:val="00580E95"/>
    <w:rsid w:val="00583078"/>
    <w:rsid w:val="005859CA"/>
    <w:rsid w:val="005867E5"/>
    <w:rsid w:val="00590CD8"/>
    <w:rsid w:val="005934A7"/>
    <w:rsid w:val="005A6D4B"/>
    <w:rsid w:val="005B43AD"/>
    <w:rsid w:val="005B48A3"/>
    <w:rsid w:val="005B49F4"/>
    <w:rsid w:val="005B4A8A"/>
    <w:rsid w:val="005C642A"/>
    <w:rsid w:val="005D009C"/>
    <w:rsid w:val="005D1093"/>
    <w:rsid w:val="005D5698"/>
    <w:rsid w:val="005E098E"/>
    <w:rsid w:val="005E7AA4"/>
    <w:rsid w:val="005F025D"/>
    <w:rsid w:val="005F5B3F"/>
    <w:rsid w:val="00605B8C"/>
    <w:rsid w:val="0061364A"/>
    <w:rsid w:val="00614B78"/>
    <w:rsid w:val="0062315B"/>
    <w:rsid w:val="00631914"/>
    <w:rsid w:val="00637A52"/>
    <w:rsid w:val="00637F64"/>
    <w:rsid w:val="006400BF"/>
    <w:rsid w:val="006603BF"/>
    <w:rsid w:val="00671833"/>
    <w:rsid w:val="006723A7"/>
    <w:rsid w:val="00691CAA"/>
    <w:rsid w:val="006930C6"/>
    <w:rsid w:val="00693E07"/>
    <w:rsid w:val="006A138A"/>
    <w:rsid w:val="006B6D0C"/>
    <w:rsid w:val="006C31A6"/>
    <w:rsid w:val="006C594D"/>
    <w:rsid w:val="006D2785"/>
    <w:rsid w:val="006D2D62"/>
    <w:rsid w:val="006F025F"/>
    <w:rsid w:val="006F400E"/>
    <w:rsid w:val="006F6D18"/>
    <w:rsid w:val="006F73C5"/>
    <w:rsid w:val="0070338A"/>
    <w:rsid w:val="00705548"/>
    <w:rsid w:val="00714032"/>
    <w:rsid w:val="0071520E"/>
    <w:rsid w:val="007173AA"/>
    <w:rsid w:val="00717771"/>
    <w:rsid w:val="0074142D"/>
    <w:rsid w:val="00745B93"/>
    <w:rsid w:val="00746AC5"/>
    <w:rsid w:val="00753951"/>
    <w:rsid w:val="00756199"/>
    <w:rsid w:val="00756C5F"/>
    <w:rsid w:val="00764F98"/>
    <w:rsid w:val="007657B9"/>
    <w:rsid w:val="0078430F"/>
    <w:rsid w:val="0079324F"/>
    <w:rsid w:val="00796FFA"/>
    <w:rsid w:val="007B0DC4"/>
    <w:rsid w:val="007B6A45"/>
    <w:rsid w:val="007C0927"/>
    <w:rsid w:val="007C5A83"/>
    <w:rsid w:val="007E4B84"/>
    <w:rsid w:val="007E7F2C"/>
    <w:rsid w:val="007F4DE0"/>
    <w:rsid w:val="007F5F75"/>
    <w:rsid w:val="00802079"/>
    <w:rsid w:val="00803A9D"/>
    <w:rsid w:val="008121B4"/>
    <w:rsid w:val="008170BF"/>
    <w:rsid w:val="00820AFA"/>
    <w:rsid w:val="00847C4A"/>
    <w:rsid w:val="00855BDD"/>
    <w:rsid w:val="00856173"/>
    <w:rsid w:val="008568C9"/>
    <w:rsid w:val="00863182"/>
    <w:rsid w:val="00865FC5"/>
    <w:rsid w:val="00874271"/>
    <w:rsid w:val="00885D9F"/>
    <w:rsid w:val="00892415"/>
    <w:rsid w:val="00895FEF"/>
    <w:rsid w:val="0089732D"/>
    <w:rsid w:val="008B0C39"/>
    <w:rsid w:val="008C1688"/>
    <w:rsid w:val="008D0979"/>
    <w:rsid w:val="008D5851"/>
    <w:rsid w:val="008D6312"/>
    <w:rsid w:val="008E6926"/>
    <w:rsid w:val="008F6D19"/>
    <w:rsid w:val="008F7924"/>
    <w:rsid w:val="00900E06"/>
    <w:rsid w:val="00902F63"/>
    <w:rsid w:val="00917DC5"/>
    <w:rsid w:val="009223B1"/>
    <w:rsid w:val="00923A4E"/>
    <w:rsid w:val="00924057"/>
    <w:rsid w:val="0092598A"/>
    <w:rsid w:val="00930A14"/>
    <w:rsid w:val="00937C6D"/>
    <w:rsid w:val="009409E6"/>
    <w:rsid w:val="0094200C"/>
    <w:rsid w:val="0094314C"/>
    <w:rsid w:val="00945951"/>
    <w:rsid w:val="009675D8"/>
    <w:rsid w:val="00985F54"/>
    <w:rsid w:val="00995409"/>
    <w:rsid w:val="00995C6A"/>
    <w:rsid w:val="009A2F1D"/>
    <w:rsid w:val="009B22B4"/>
    <w:rsid w:val="009B3152"/>
    <w:rsid w:val="009B47FA"/>
    <w:rsid w:val="009B5852"/>
    <w:rsid w:val="009C52D8"/>
    <w:rsid w:val="009D03A0"/>
    <w:rsid w:val="009D1019"/>
    <w:rsid w:val="009D1DE2"/>
    <w:rsid w:val="009D45D9"/>
    <w:rsid w:val="009D604B"/>
    <w:rsid w:val="009E66CE"/>
    <w:rsid w:val="009F5703"/>
    <w:rsid w:val="00A03FE5"/>
    <w:rsid w:val="00A26526"/>
    <w:rsid w:val="00A3369F"/>
    <w:rsid w:val="00A53180"/>
    <w:rsid w:val="00A53F63"/>
    <w:rsid w:val="00A73EA4"/>
    <w:rsid w:val="00A81FC3"/>
    <w:rsid w:val="00A9245D"/>
    <w:rsid w:val="00A970D6"/>
    <w:rsid w:val="00AA537C"/>
    <w:rsid w:val="00AA7A21"/>
    <w:rsid w:val="00AD4C06"/>
    <w:rsid w:val="00AD53BC"/>
    <w:rsid w:val="00AE3618"/>
    <w:rsid w:val="00AE5BBE"/>
    <w:rsid w:val="00AF4FF3"/>
    <w:rsid w:val="00B117DF"/>
    <w:rsid w:val="00B1702E"/>
    <w:rsid w:val="00B24EFE"/>
    <w:rsid w:val="00B27BC8"/>
    <w:rsid w:val="00B4213B"/>
    <w:rsid w:val="00B42A15"/>
    <w:rsid w:val="00B470C0"/>
    <w:rsid w:val="00B507CF"/>
    <w:rsid w:val="00B672B6"/>
    <w:rsid w:val="00B71E32"/>
    <w:rsid w:val="00B7333E"/>
    <w:rsid w:val="00B848F1"/>
    <w:rsid w:val="00B87393"/>
    <w:rsid w:val="00B926A7"/>
    <w:rsid w:val="00B9523F"/>
    <w:rsid w:val="00BA084B"/>
    <w:rsid w:val="00BB1BC4"/>
    <w:rsid w:val="00BC6F89"/>
    <w:rsid w:val="00BD35D9"/>
    <w:rsid w:val="00BD77F5"/>
    <w:rsid w:val="00BD7F30"/>
    <w:rsid w:val="00BE09CC"/>
    <w:rsid w:val="00BE2EFA"/>
    <w:rsid w:val="00BF5745"/>
    <w:rsid w:val="00C00190"/>
    <w:rsid w:val="00C00435"/>
    <w:rsid w:val="00C04DA8"/>
    <w:rsid w:val="00C13B38"/>
    <w:rsid w:val="00C15394"/>
    <w:rsid w:val="00C305D7"/>
    <w:rsid w:val="00C3199E"/>
    <w:rsid w:val="00C412A3"/>
    <w:rsid w:val="00C41ABE"/>
    <w:rsid w:val="00C63013"/>
    <w:rsid w:val="00C63450"/>
    <w:rsid w:val="00C656FC"/>
    <w:rsid w:val="00C80956"/>
    <w:rsid w:val="00C80E48"/>
    <w:rsid w:val="00C82F67"/>
    <w:rsid w:val="00C861E7"/>
    <w:rsid w:val="00C9442E"/>
    <w:rsid w:val="00CB2581"/>
    <w:rsid w:val="00CD03E1"/>
    <w:rsid w:val="00CE35CE"/>
    <w:rsid w:val="00CE694C"/>
    <w:rsid w:val="00CE7544"/>
    <w:rsid w:val="00CE788E"/>
    <w:rsid w:val="00CF42CC"/>
    <w:rsid w:val="00D00136"/>
    <w:rsid w:val="00D12327"/>
    <w:rsid w:val="00D17CEA"/>
    <w:rsid w:val="00D259F8"/>
    <w:rsid w:val="00D369EE"/>
    <w:rsid w:val="00D43B12"/>
    <w:rsid w:val="00D52119"/>
    <w:rsid w:val="00D5676D"/>
    <w:rsid w:val="00D60D65"/>
    <w:rsid w:val="00D66667"/>
    <w:rsid w:val="00D67C25"/>
    <w:rsid w:val="00D80EE7"/>
    <w:rsid w:val="00D95F41"/>
    <w:rsid w:val="00DA0A5A"/>
    <w:rsid w:val="00DA3EF6"/>
    <w:rsid w:val="00DA75F4"/>
    <w:rsid w:val="00DB0AEE"/>
    <w:rsid w:val="00DB76D1"/>
    <w:rsid w:val="00DC3A8E"/>
    <w:rsid w:val="00DC3E86"/>
    <w:rsid w:val="00DC5BB7"/>
    <w:rsid w:val="00DC7E5A"/>
    <w:rsid w:val="00DE3D96"/>
    <w:rsid w:val="00DE4140"/>
    <w:rsid w:val="00DF03FD"/>
    <w:rsid w:val="00DF1160"/>
    <w:rsid w:val="00E02EBD"/>
    <w:rsid w:val="00E07F0F"/>
    <w:rsid w:val="00E10C02"/>
    <w:rsid w:val="00E36489"/>
    <w:rsid w:val="00E52DA0"/>
    <w:rsid w:val="00E6471C"/>
    <w:rsid w:val="00E82AF9"/>
    <w:rsid w:val="00E85800"/>
    <w:rsid w:val="00E916AE"/>
    <w:rsid w:val="00E932E8"/>
    <w:rsid w:val="00EB304E"/>
    <w:rsid w:val="00EC087A"/>
    <w:rsid w:val="00EE54F6"/>
    <w:rsid w:val="00EE605A"/>
    <w:rsid w:val="00EF48FF"/>
    <w:rsid w:val="00EF6AEF"/>
    <w:rsid w:val="00EF7113"/>
    <w:rsid w:val="00F2036E"/>
    <w:rsid w:val="00F20F4B"/>
    <w:rsid w:val="00F22D12"/>
    <w:rsid w:val="00F42A85"/>
    <w:rsid w:val="00F46B16"/>
    <w:rsid w:val="00F64B1D"/>
    <w:rsid w:val="00F757CA"/>
    <w:rsid w:val="00F8180F"/>
    <w:rsid w:val="00F87779"/>
    <w:rsid w:val="00F92049"/>
    <w:rsid w:val="00FA71EB"/>
    <w:rsid w:val="00FB254C"/>
    <w:rsid w:val="00FB2D65"/>
    <w:rsid w:val="00FD0A18"/>
    <w:rsid w:val="00FD1ACF"/>
    <w:rsid w:val="00FD3A00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A76FC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3874-D8A9-4992-ABB1-99976BB4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6260</Characters>
  <Application>Microsoft Office Word</Application>
  <DocSecurity>0</DocSecurity>
  <Lines>175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Atalanta Hallawell</dc:creator>
  <cp:lastModifiedBy>Mary Crampton</cp:lastModifiedBy>
  <cp:revision>5</cp:revision>
  <cp:lastPrinted>2019-10-10T09:22:00Z</cp:lastPrinted>
  <dcterms:created xsi:type="dcterms:W3CDTF">2026-03-09T16:21:00Z</dcterms:created>
  <dcterms:modified xsi:type="dcterms:W3CDTF">2026-03-11T16:11:00Z</dcterms:modified>
</cp:coreProperties>
</file>