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7E539" w14:textId="77777777" w:rsidR="000950D2" w:rsidRDefault="000950D2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"/>
        <w:gridCol w:w="2639"/>
        <w:gridCol w:w="6187"/>
      </w:tblGrid>
      <w:tr w:rsidR="00005428" w:rsidRPr="000B67F0" w14:paraId="29D2CA99" w14:textId="77777777" w:rsidTr="00BA050C">
        <w:trPr>
          <w:trHeight w:val="567"/>
        </w:trPr>
        <w:tc>
          <w:tcPr>
            <w:tcW w:w="383" w:type="dxa"/>
            <w:vAlign w:val="center"/>
          </w:tcPr>
          <w:p w14:paraId="1B5D4C32" w14:textId="77777777" w:rsidR="00005428" w:rsidRPr="00BA084B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BA084B">
              <w:rPr>
                <w:rFonts w:cs="Arial"/>
                <w:color w:val="auto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6540EB76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>Job Title</w:t>
            </w:r>
          </w:p>
        </w:tc>
        <w:tc>
          <w:tcPr>
            <w:tcW w:w="6187" w:type="dxa"/>
            <w:shd w:val="clear" w:color="auto" w:fill="auto"/>
            <w:vAlign w:val="center"/>
          </w:tcPr>
          <w:p w14:paraId="0695EAC8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405CB720" w14:textId="0E5AFA9D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Human Resources Business Partner</w:t>
            </w:r>
          </w:p>
          <w:p w14:paraId="3FEA1081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11880274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05428" w:rsidRPr="000B67F0" w14:paraId="6DA0030A" w14:textId="77777777" w:rsidTr="00BA050C">
        <w:trPr>
          <w:trHeight w:val="567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31ABD" w14:textId="77777777" w:rsidR="00005428" w:rsidRPr="00BA084B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57F40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Function &amp; Business Unit 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FBC1B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Human Resources</w:t>
            </w:r>
          </w:p>
        </w:tc>
      </w:tr>
      <w:tr w:rsidR="00005428" w:rsidRPr="000B67F0" w14:paraId="110B59B6" w14:textId="77777777" w:rsidTr="00BA050C">
        <w:trPr>
          <w:trHeight w:val="505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18F6B" w14:textId="77777777" w:rsidR="00005428" w:rsidRPr="00BA084B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7CE39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Location 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F05B9" w14:textId="39A664C3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Dublin</w:t>
            </w:r>
          </w:p>
        </w:tc>
      </w:tr>
      <w:tr w:rsidR="00005428" w:rsidRPr="000B67F0" w14:paraId="45ECB65F" w14:textId="77777777" w:rsidTr="00BA050C">
        <w:trPr>
          <w:trHeight w:val="1531"/>
        </w:trPr>
        <w:tc>
          <w:tcPr>
            <w:tcW w:w="383" w:type="dxa"/>
            <w:vAlign w:val="center"/>
          </w:tcPr>
          <w:p w14:paraId="7B7D43E0" w14:textId="77777777" w:rsidR="00005428" w:rsidRPr="00BA084B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0FA1E163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Direct &amp; Indirect </w:t>
            </w:r>
          </w:p>
          <w:p w14:paraId="505053ED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>Reporting Line</w:t>
            </w:r>
          </w:p>
        </w:tc>
        <w:tc>
          <w:tcPr>
            <w:tcW w:w="6187" w:type="dxa"/>
            <w:shd w:val="clear" w:color="auto" w:fill="auto"/>
            <w:vAlign w:val="center"/>
          </w:tcPr>
          <w:p w14:paraId="34B09772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Direct Line Manager</w:t>
            </w:r>
          </w:p>
          <w:p w14:paraId="75AEBCEA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Senior HR BP</w:t>
            </w:r>
          </w:p>
          <w:p w14:paraId="4B92484E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</w:tr>
      <w:tr w:rsidR="00005428" w:rsidRPr="000B67F0" w14:paraId="4E0E3D60" w14:textId="77777777" w:rsidTr="00BA050C">
        <w:trPr>
          <w:trHeight w:val="624"/>
        </w:trPr>
        <w:tc>
          <w:tcPr>
            <w:tcW w:w="383" w:type="dxa"/>
            <w:vAlign w:val="center"/>
          </w:tcPr>
          <w:p w14:paraId="251D32C7" w14:textId="77777777" w:rsidR="00005428" w:rsidRPr="00BA084B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6C31D515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Direct &amp; Indirect Reports </w:t>
            </w:r>
          </w:p>
        </w:tc>
        <w:tc>
          <w:tcPr>
            <w:tcW w:w="6187" w:type="dxa"/>
            <w:shd w:val="clear" w:color="auto" w:fill="auto"/>
            <w:vAlign w:val="center"/>
          </w:tcPr>
          <w:p w14:paraId="4EC869D5" w14:textId="77777777" w:rsidR="00005428" w:rsidRPr="000B67F0" w:rsidRDefault="00005428" w:rsidP="00BA0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0B67F0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Direct Reports</w:t>
            </w:r>
          </w:p>
          <w:p w14:paraId="7990FD19" w14:textId="77777777" w:rsidR="00005428" w:rsidRPr="000B67F0" w:rsidRDefault="00005428" w:rsidP="00BA0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4A4A976D" w14:textId="77777777" w:rsidR="00005428" w:rsidRPr="000B67F0" w:rsidRDefault="00005428" w:rsidP="00BA0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None</w:t>
            </w:r>
          </w:p>
          <w:p w14:paraId="2AA00771" w14:textId="77777777" w:rsidR="00005428" w:rsidRPr="000B67F0" w:rsidRDefault="00005428" w:rsidP="00BA0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584A4188" w14:textId="77777777" w:rsidR="00005428" w:rsidRPr="000B67F0" w:rsidRDefault="00005428" w:rsidP="00BA0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</w:pPr>
            <w:r w:rsidRPr="000B67F0">
              <w:rPr>
                <w:rFonts w:ascii="Arial" w:hAnsi="Arial" w:cs="Arial"/>
                <w:sz w:val="20"/>
                <w:szCs w:val="20"/>
                <w:u w:val="single"/>
                <w:lang w:eastAsia="en-GB"/>
              </w:rPr>
              <w:t>Indirect (dotted) Reports</w:t>
            </w:r>
          </w:p>
          <w:p w14:paraId="33C0E330" w14:textId="77777777" w:rsidR="00005428" w:rsidRPr="000B67F0" w:rsidRDefault="00005428" w:rsidP="00BA0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9D867AE" w14:textId="77777777" w:rsidR="00005428" w:rsidRPr="000B67F0" w:rsidRDefault="00005428" w:rsidP="00BA0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None</w:t>
            </w:r>
          </w:p>
        </w:tc>
      </w:tr>
      <w:tr w:rsidR="00005428" w:rsidRPr="000B67F0" w14:paraId="25554292" w14:textId="77777777" w:rsidTr="00BA050C">
        <w:trPr>
          <w:trHeight w:val="2419"/>
        </w:trPr>
        <w:tc>
          <w:tcPr>
            <w:tcW w:w="383" w:type="dxa"/>
            <w:vAlign w:val="center"/>
          </w:tcPr>
          <w:p w14:paraId="13556A70" w14:textId="77777777" w:rsidR="00005428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6</w:t>
            </w:r>
          </w:p>
          <w:p w14:paraId="4EE10701" w14:textId="77777777" w:rsidR="00005428" w:rsidRPr="00BA084B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2639" w:type="dxa"/>
            <w:shd w:val="clear" w:color="auto" w:fill="auto"/>
            <w:vAlign w:val="center"/>
          </w:tcPr>
          <w:p w14:paraId="29D693AC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>Committee Roles</w:t>
            </w:r>
          </w:p>
          <w:p w14:paraId="27EBECF3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187" w:type="dxa"/>
            <w:shd w:val="clear" w:color="auto" w:fill="auto"/>
            <w:vAlign w:val="center"/>
          </w:tcPr>
          <w:p w14:paraId="20EDFA59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Chair</w:t>
            </w:r>
          </w:p>
          <w:p w14:paraId="64A9FA87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67FCF0D8" w14:textId="77777777" w:rsidR="00005428" w:rsidRPr="000B67F0" w:rsidRDefault="00005428" w:rsidP="00005428">
            <w:pPr>
              <w:pStyle w:val="AmTrustBlack"/>
              <w:numPr>
                <w:ilvl w:val="0"/>
                <w:numId w:val="21"/>
              </w:numPr>
              <w:ind w:left="0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None</w:t>
            </w:r>
          </w:p>
          <w:p w14:paraId="6DB08C92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290DB1C7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u w:val="single"/>
                <w:lang w:eastAsia="en-GB"/>
              </w:rPr>
              <w:t>Member</w:t>
            </w:r>
          </w:p>
          <w:p w14:paraId="0D69F923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35875F06" w14:textId="77777777" w:rsidR="00005428" w:rsidRPr="000B67F0" w:rsidRDefault="00005428" w:rsidP="00005428">
            <w:pPr>
              <w:pStyle w:val="AmTrustBlack"/>
              <w:numPr>
                <w:ilvl w:val="0"/>
                <w:numId w:val="20"/>
              </w:numPr>
              <w:ind w:left="0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None</w:t>
            </w:r>
          </w:p>
        </w:tc>
      </w:tr>
      <w:tr w:rsidR="00005428" w:rsidRPr="000B67F0" w14:paraId="1C41FC92" w14:textId="77777777" w:rsidTr="00BA050C">
        <w:trPr>
          <w:trHeight w:val="624"/>
        </w:trPr>
        <w:tc>
          <w:tcPr>
            <w:tcW w:w="383" w:type="dxa"/>
            <w:vAlign w:val="center"/>
          </w:tcPr>
          <w:p w14:paraId="52E7A943" w14:textId="77777777" w:rsidR="00005428" w:rsidRPr="00BA084B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1C556175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>Key Stakeholders</w:t>
            </w:r>
          </w:p>
        </w:tc>
        <w:tc>
          <w:tcPr>
            <w:tcW w:w="6187" w:type="dxa"/>
            <w:shd w:val="clear" w:color="auto" w:fill="auto"/>
            <w:vAlign w:val="center"/>
          </w:tcPr>
          <w:p w14:paraId="1288917C" w14:textId="77777777" w:rsidR="00005428" w:rsidRPr="000B67F0" w:rsidRDefault="00005428" w:rsidP="00BA0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DD0977">
              <w:rPr>
                <w:rFonts w:ascii="Arial" w:hAnsi="Arial" w:cs="Arial"/>
                <w:sz w:val="20"/>
                <w:szCs w:val="20"/>
                <w:lang w:eastAsia="en-GB"/>
              </w:rPr>
              <w:t>Business and Functional Heads</w:t>
            </w:r>
            <w:r w:rsidRPr="0053688F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  <w:r w:rsidRPr="0053688F">
              <w:rPr>
                <w:rFonts w:ascii="Arial" w:hAnsi="Arial" w:cs="Arial"/>
                <w:color w:val="BFBFBF" w:themeColor="background1" w:themeShade="BF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005428" w:rsidRPr="000B67F0" w14:paraId="116FE927" w14:textId="77777777" w:rsidTr="00BA050C">
        <w:trPr>
          <w:trHeight w:val="624"/>
        </w:trPr>
        <w:tc>
          <w:tcPr>
            <w:tcW w:w="383" w:type="dxa"/>
            <w:vAlign w:val="center"/>
          </w:tcPr>
          <w:p w14:paraId="2A831B32" w14:textId="77777777" w:rsidR="00005428" w:rsidRPr="00BA084B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>
              <w:rPr>
                <w:rFonts w:cs="Arial"/>
                <w:color w:val="auto"/>
                <w:sz w:val="20"/>
                <w:szCs w:val="20"/>
                <w:lang w:eastAsia="en-GB"/>
              </w:rPr>
              <w:t>8</w:t>
            </w:r>
            <w:r w:rsidRPr="00BA084B">
              <w:rPr>
                <w:rFonts w:cs="Arial"/>
                <w:color w:val="auto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639" w:type="dxa"/>
            <w:shd w:val="clear" w:color="auto" w:fill="auto"/>
            <w:vAlign w:val="center"/>
          </w:tcPr>
          <w:p w14:paraId="02B722D0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  <w:p w14:paraId="46BF2A47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  <w:r w:rsidRPr="000B67F0">
              <w:rPr>
                <w:rFonts w:cs="Arial"/>
                <w:color w:val="auto"/>
                <w:sz w:val="20"/>
                <w:szCs w:val="20"/>
                <w:lang w:eastAsia="en-GB"/>
              </w:rPr>
              <w:t xml:space="preserve">Date Reviewed &amp; Agreed by Line Manager &amp; Post holder </w:t>
            </w:r>
          </w:p>
          <w:p w14:paraId="2EC5BFC9" w14:textId="77777777" w:rsidR="00005428" w:rsidRPr="000B67F0" w:rsidRDefault="00005428" w:rsidP="00BA050C">
            <w:pPr>
              <w:pStyle w:val="AmTrustBlack"/>
              <w:rPr>
                <w:rFonts w:cs="Arial"/>
                <w:color w:val="auto"/>
                <w:sz w:val="20"/>
                <w:szCs w:val="20"/>
                <w:lang w:eastAsia="en-GB"/>
              </w:rPr>
            </w:pPr>
          </w:p>
        </w:tc>
        <w:tc>
          <w:tcPr>
            <w:tcW w:w="6187" w:type="dxa"/>
            <w:shd w:val="clear" w:color="auto" w:fill="auto"/>
            <w:vAlign w:val="center"/>
          </w:tcPr>
          <w:p w14:paraId="735B5244" w14:textId="577AB452" w:rsidR="00005428" w:rsidRPr="000B67F0" w:rsidRDefault="00005428" w:rsidP="00BA0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July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202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5</w:t>
            </w:r>
          </w:p>
        </w:tc>
      </w:tr>
    </w:tbl>
    <w:p w14:paraId="235B1918" w14:textId="77777777" w:rsidR="00005428" w:rsidRDefault="00005428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p w14:paraId="075D402A" w14:textId="77777777" w:rsidR="00005428" w:rsidRDefault="00005428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p w14:paraId="3DB17866" w14:textId="77777777" w:rsidR="00BA084B" w:rsidRDefault="00BA084B" w:rsidP="00DF03FD">
      <w:pPr>
        <w:pStyle w:val="AmTrustBlack"/>
        <w:jc w:val="both"/>
        <w:rPr>
          <w:rFonts w:cs="Arial"/>
          <w:color w:val="auto"/>
          <w:sz w:val="20"/>
          <w:szCs w:val="20"/>
        </w:rPr>
      </w:pPr>
    </w:p>
    <w:p w14:paraId="3FA5C951" w14:textId="77777777" w:rsidR="00005428" w:rsidRDefault="00005428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7EC736AE" w14:textId="77777777" w:rsidR="00005428" w:rsidRDefault="00005428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2DE92FED" w14:textId="77777777" w:rsidR="00005428" w:rsidRDefault="00005428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6D0EE7BB" w14:textId="77777777" w:rsidR="00005428" w:rsidRDefault="00005428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5C64BFD6" w14:textId="65E06851" w:rsidR="00EF6AEF" w:rsidRPr="00BA084B" w:rsidRDefault="001C2690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  <w:r w:rsidRPr="00BA084B">
        <w:rPr>
          <w:rFonts w:cs="Arial"/>
          <w:b/>
          <w:color w:val="1F497D" w:themeColor="text2"/>
          <w:sz w:val="20"/>
          <w:szCs w:val="20"/>
        </w:rPr>
        <w:lastRenderedPageBreak/>
        <w:t>Position Overview</w:t>
      </w:r>
    </w:p>
    <w:p w14:paraId="20206C54" w14:textId="77777777" w:rsidR="00DF03FD" w:rsidRPr="00BA084B" w:rsidRDefault="00DF03FD" w:rsidP="00DF03FD">
      <w:pPr>
        <w:spacing w:after="80"/>
        <w:jc w:val="both"/>
        <w:rPr>
          <w:rFonts w:ascii="Arial" w:hAnsi="Arial" w:cs="Arial"/>
          <w:sz w:val="20"/>
          <w:szCs w:val="20"/>
        </w:rPr>
      </w:pPr>
    </w:p>
    <w:p w14:paraId="42CD13BF" w14:textId="2256CC56" w:rsidR="00BE238F" w:rsidRPr="00BE238F" w:rsidRDefault="00BE238F" w:rsidP="00BE238F">
      <w:pPr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 xml:space="preserve">With a dual reporting role to </w:t>
      </w:r>
      <w:r w:rsidR="00331552">
        <w:rPr>
          <w:rFonts w:ascii="Arial" w:hAnsi="Arial" w:cs="Arial"/>
          <w:sz w:val="20"/>
          <w:szCs w:val="20"/>
          <w:lang w:val="en-IE"/>
        </w:rPr>
        <w:t>the Senior HR BP (Based in London</w:t>
      </w:r>
      <w:r w:rsidR="006B4953">
        <w:rPr>
          <w:rFonts w:ascii="Arial" w:hAnsi="Arial" w:cs="Arial"/>
          <w:sz w:val="20"/>
          <w:szCs w:val="20"/>
          <w:lang w:val="en-IE"/>
        </w:rPr>
        <w:t>)</w:t>
      </w:r>
      <w:r w:rsidR="00331552">
        <w:rPr>
          <w:rFonts w:ascii="Arial" w:hAnsi="Arial" w:cs="Arial"/>
          <w:sz w:val="20"/>
          <w:szCs w:val="20"/>
          <w:lang w:val="en-IE"/>
        </w:rPr>
        <w:t xml:space="preserve"> and the CEO of </w:t>
      </w:r>
      <w:r w:rsidRPr="00BE238F">
        <w:rPr>
          <w:rFonts w:ascii="Arial" w:hAnsi="Arial" w:cs="Arial"/>
          <w:sz w:val="20"/>
          <w:szCs w:val="20"/>
          <w:lang w:val="en-IE"/>
        </w:rPr>
        <w:t xml:space="preserve">AmTrust International Underwriting DAC </w:t>
      </w:r>
      <w:r w:rsidR="00331552">
        <w:rPr>
          <w:rFonts w:ascii="Arial" w:hAnsi="Arial" w:cs="Arial"/>
          <w:sz w:val="20"/>
          <w:szCs w:val="20"/>
          <w:lang w:val="en-IE"/>
        </w:rPr>
        <w:t>the</w:t>
      </w:r>
      <w:r w:rsidRPr="00BE238F">
        <w:rPr>
          <w:rFonts w:ascii="Arial" w:hAnsi="Arial" w:cs="Arial"/>
          <w:sz w:val="20"/>
          <w:szCs w:val="20"/>
          <w:lang w:val="en-IE"/>
        </w:rPr>
        <w:t xml:space="preserve"> HR Business Partner will proactively</w:t>
      </w:r>
      <w:r w:rsidR="006D0BBA">
        <w:rPr>
          <w:rFonts w:ascii="Arial" w:hAnsi="Arial" w:cs="Arial"/>
          <w:sz w:val="20"/>
          <w:szCs w:val="20"/>
          <w:lang w:val="en-IE"/>
        </w:rPr>
        <w:t xml:space="preserve"> deliver high quality and responsive business partnering across the Company.</w:t>
      </w:r>
    </w:p>
    <w:p w14:paraId="507B519D" w14:textId="77777777" w:rsidR="00BE238F" w:rsidRPr="00BE238F" w:rsidRDefault="00BE238F" w:rsidP="00BE238F">
      <w:pPr>
        <w:rPr>
          <w:rFonts w:ascii="Arial" w:hAnsi="Arial" w:cs="Arial"/>
          <w:sz w:val="20"/>
          <w:szCs w:val="20"/>
          <w:lang w:val="en-IE"/>
        </w:rPr>
      </w:pPr>
    </w:p>
    <w:p w14:paraId="25F6DBF6" w14:textId="2B72641E" w:rsidR="00BE238F" w:rsidRPr="00BE238F" w:rsidRDefault="00BE238F" w:rsidP="00BE238F">
      <w:pPr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 xml:space="preserve">You will be responsible for building strong relationships with the existing HR teams, introducing </w:t>
      </w:r>
      <w:r w:rsidR="006B4953">
        <w:rPr>
          <w:rFonts w:ascii="Arial" w:hAnsi="Arial" w:cs="Arial"/>
          <w:sz w:val="20"/>
          <w:szCs w:val="20"/>
          <w:lang w:val="en-IE"/>
        </w:rPr>
        <w:t xml:space="preserve">various Policies and </w:t>
      </w:r>
      <w:r w:rsidRPr="00BE238F">
        <w:rPr>
          <w:rFonts w:ascii="Arial" w:hAnsi="Arial" w:cs="Arial"/>
          <w:sz w:val="20"/>
          <w:szCs w:val="20"/>
          <w:lang w:val="en-IE"/>
        </w:rPr>
        <w:t>procedures and encouraging regular communication and engagement</w:t>
      </w:r>
      <w:r w:rsidR="006B4953">
        <w:rPr>
          <w:rFonts w:ascii="Arial" w:hAnsi="Arial" w:cs="Arial"/>
          <w:sz w:val="20"/>
          <w:szCs w:val="20"/>
          <w:lang w:val="en-IE"/>
        </w:rPr>
        <w:t xml:space="preserve"> as well as driving the Diversity and Inclusion agenda.</w:t>
      </w:r>
    </w:p>
    <w:p w14:paraId="76937774" w14:textId="77777777" w:rsidR="007E4B84" w:rsidRPr="00BA084B" w:rsidRDefault="007E4B84" w:rsidP="00CE694C">
      <w:pPr>
        <w:spacing w:after="80"/>
        <w:jc w:val="both"/>
        <w:rPr>
          <w:rFonts w:ascii="Arial" w:hAnsi="Arial" w:cs="Arial"/>
          <w:sz w:val="20"/>
          <w:szCs w:val="20"/>
        </w:rPr>
      </w:pPr>
    </w:p>
    <w:p w14:paraId="125A8D03" w14:textId="05C88B68" w:rsidR="001C2690" w:rsidRDefault="0019731B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  <w:r w:rsidRPr="00BA084B">
        <w:rPr>
          <w:rFonts w:cs="Arial"/>
          <w:b/>
          <w:color w:val="1F497D" w:themeColor="text2"/>
          <w:sz w:val="20"/>
          <w:szCs w:val="20"/>
        </w:rPr>
        <w:t>Essential Job Functions</w:t>
      </w:r>
    </w:p>
    <w:p w14:paraId="7998C40F" w14:textId="74A664E3" w:rsidR="002C3528" w:rsidRDefault="002C3528" w:rsidP="00DF03FD">
      <w:pPr>
        <w:pStyle w:val="AmTrustMainHeader"/>
        <w:jc w:val="both"/>
        <w:rPr>
          <w:rFonts w:cs="Arial"/>
          <w:b/>
          <w:color w:val="1F497D" w:themeColor="text2"/>
          <w:sz w:val="20"/>
          <w:szCs w:val="20"/>
        </w:rPr>
      </w:pPr>
    </w:p>
    <w:p w14:paraId="34CE875C" w14:textId="79CEF733" w:rsidR="00DB6380" w:rsidRDefault="00CF3373" w:rsidP="00DB6380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>
        <w:rPr>
          <w:rFonts w:ascii="Arial" w:hAnsi="Arial" w:cs="Arial"/>
          <w:sz w:val="20"/>
          <w:szCs w:val="20"/>
          <w:lang w:val="en-IE"/>
        </w:rPr>
        <w:t xml:space="preserve">Provide </w:t>
      </w:r>
      <w:r w:rsidR="006E69E2">
        <w:rPr>
          <w:rFonts w:ascii="Arial" w:hAnsi="Arial" w:cs="Arial"/>
          <w:sz w:val="20"/>
          <w:szCs w:val="20"/>
          <w:lang w:val="en-IE"/>
        </w:rPr>
        <w:t>proactive, timely and high quality generalist HR support across all aspects of employee lifecycle</w:t>
      </w:r>
      <w:r w:rsidR="00DB6380">
        <w:rPr>
          <w:rFonts w:ascii="Arial" w:hAnsi="Arial" w:cs="Arial"/>
          <w:sz w:val="20"/>
          <w:szCs w:val="20"/>
          <w:lang w:val="en-IE"/>
        </w:rPr>
        <w:t xml:space="preserve"> by working closely with the HR Centres of Excellence, </w:t>
      </w:r>
      <w:proofErr w:type="spellStart"/>
      <w:r w:rsidR="00DB6380">
        <w:rPr>
          <w:rFonts w:ascii="Arial" w:hAnsi="Arial" w:cs="Arial"/>
          <w:sz w:val="20"/>
          <w:szCs w:val="20"/>
          <w:lang w:val="en-IE"/>
        </w:rPr>
        <w:t>i.e</w:t>
      </w:r>
      <w:proofErr w:type="spellEnd"/>
      <w:r w:rsidR="00DB6380">
        <w:rPr>
          <w:rFonts w:ascii="Arial" w:hAnsi="Arial" w:cs="Arial"/>
          <w:sz w:val="20"/>
          <w:szCs w:val="20"/>
          <w:lang w:val="en-IE"/>
        </w:rPr>
        <w:t xml:space="preserve"> HR Operations, Reward &amp; Governance, Talent Development and Talent Acquisition.</w:t>
      </w:r>
    </w:p>
    <w:p w14:paraId="13EE667A" w14:textId="041AB835" w:rsidR="00DB6380" w:rsidRDefault="00980DB7" w:rsidP="00DB6380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>
        <w:rPr>
          <w:rFonts w:ascii="Arial" w:hAnsi="Arial" w:cs="Arial"/>
          <w:sz w:val="20"/>
          <w:szCs w:val="20"/>
          <w:lang w:val="en-IE"/>
        </w:rPr>
        <w:t xml:space="preserve">Supporting the business across all areas of HR and employee relations, </w:t>
      </w:r>
      <w:r w:rsidR="005862EA">
        <w:rPr>
          <w:rFonts w:ascii="Arial" w:hAnsi="Arial" w:cs="Arial"/>
          <w:sz w:val="20"/>
          <w:szCs w:val="20"/>
          <w:lang w:val="en-IE"/>
        </w:rPr>
        <w:t>e.g.</w:t>
      </w:r>
      <w:r>
        <w:rPr>
          <w:rFonts w:ascii="Arial" w:hAnsi="Arial" w:cs="Arial"/>
          <w:sz w:val="20"/>
          <w:szCs w:val="20"/>
          <w:lang w:val="en-IE"/>
        </w:rPr>
        <w:t>, disciplinary and grievance issues</w:t>
      </w:r>
      <w:r w:rsidR="005862EA">
        <w:rPr>
          <w:rFonts w:ascii="Arial" w:hAnsi="Arial" w:cs="Arial"/>
          <w:sz w:val="20"/>
          <w:szCs w:val="20"/>
          <w:lang w:val="en-IE"/>
        </w:rPr>
        <w:t>.</w:t>
      </w:r>
    </w:p>
    <w:p w14:paraId="07A50A10" w14:textId="14154E43" w:rsidR="00980DB7" w:rsidRDefault="00980DB7" w:rsidP="00DB6380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>
        <w:rPr>
          <w:rFonts w:ascii="Arial" w:hAnsi="Arial" w:cs="Arial"/>
          <w:sz w:val="20"/>
          <w:szCs w:val="20"/>
          <w:lang w:val="en-IE"/>
        </w:rPr>
        <w:t xml:space="preserve">Coaching and guiding line managers across </w:t>
      </w:r>
      <w:r w:rsidR="006B70B8">
        <w:rPr>
          <w:rFonts w:ascii="Arial" w:hAnsi="Arial" w:cs="Arial"/>
          <w:sz w:val="20"/>
          <w:szCs w:val="20"/>
          <w:lang w:val="en-IE"/>
        </w:rPr>
        <w:t>all people matters such as talent management, succession planning and performance management.</w:t>
      </w:r>
    </w:p>
    <w:p w14:paraId="1068123F" w14:textId="71DEC5C6" w:rsidR="006B70B8" w:rsidRDefault="006B70B8" w:rsidP="00DB6380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>
        <w:rPr>
          <w:rFonts w:ascii="Arial" w:hAnsi="Arial" w:cs="Arial"/>
          <w:sz w:val="20"/>
          <w:szCs w:val="20"/>
          <w:lang w:val="en-IE"/>
        </w:rPr>
        <w:t>Driving the Diversity &amp; Inclusion agenda by developing policies and embedding these into the business.</w:t>
      </w:r>
    </w:p>
    <w:p w14:paraId="0A563C89" w14:textId="2434E998" w:rsidR="006B70B8" w:rsidRDefault="00CF3058" w:rsidP="00DB6380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>
        <w:rPr>
          <w:rFonts w:ascii="Arial" w:hAnsi="Arial" w:cs="Arial"/>
          <w:sz w:val="20"/>
          <w:szCs w:val="20"/>
          <w:lang w:val="en-IE"/>
        </w:rPr>
        <w:t>Support on cyclical HR activities such as annual performance management, budget planning and annual reward cycle.</w:t>
      </w:r>
    </w:p>
    <w:p w14:paraId="1CF22132" w14:textId="1DE74830" w:rsidR="00A728D1" w:rsidRDefault="00A728D1" w:rsidP="00DB6380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>
        <w:rPr>
          <w:rFonts w:ascii="Arial" w:hAnsi="Arial" w:cs="Arial"/>
          <w:sz w:val="20"/>
          <w:szCs w:val="20"/>
          <w:lang w:val="en-IE"/>
        </w:rPr>
        <w:t>Create and revise policies, procedures and processes that reflect best practice.</w:t>
      </w:r>
    </w:p>
    <w:p w14:paraId="4CC90D70" w14:textId="141C7B5D" w:rsidR="00A728D1" w:rsidRPr="00DB6380" w:rsidRDefault="00A728D1" w:rsidP="00DB6380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>
        <w:rPr>
          <w:rFonts w:ascii="Arial" w:hAnsi="Arial" w:cs="Arial"/>
          <w:sz w:val="20"/>
          <w:szCs w:val="20"/>
          <w:lang w:val="en-IE"/>
        </w:rPr>
        <w:t xml:space="preserve">Support the </w:t>
      </w:r>
      <w:proofErr w:type="spellStart"/>
      <w:r>
        <w:rPr>
          <w:rFonts w:ascii="Arial" w:hAnsi="Arial" w:cs="Arial"/>
          <w:sz w:val="20"/>
          <w:szCs w:val="20"/>
          <w:lang w:val="en-IE"/>
        </w:rPr>
        <w:t>deliver</w:t>
      </w:r>
      <w:proofErr w:type="spellEnd"/>
      <w:r>
        <w:rPr>
          <w:rFonts w:ascii="Arial" w:hAnsi="Arial" w:cs="Arial"/>
          <w:sz w:val="20"/>
          <w:szCs w:val="20"/>
          <w:lang w:val="en-IE"/>
        </w:rPr>
        <w:t xml:space="preserve"> of the People &amp; Culture Plan</w:t>
      </w:r>
      <w:r w:rsidR="005862EA">
        <w:rPr>
          <w:rFonts w:ascii="Arial" w:hAnsi="Arial" w:cs="Arial"/>
          <w:sz w:val="20"/>
          <w:szCs w:val="20"/>
          <w:lang w:val="en-IE"/>
        </w:rPr>
        <w:t>.</w:t>
      </w:r>
    </w:p>
    <w:p w14:paraId="5472351C" w14:textId="022F14DB" w:rsidR="00BE238F" w:rsidRPr="00BE238F" w:rsidRDefault="00BE238F" w:rsidP="00BE238F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Knowledge and experience in employment law, compensation, organisational planning, recruitment, organisational development, employee relations, employee engagement and development.  Maintain a comprehensive and up to date knowledge of all employment related legislation best practice, and Group policies and procedures.</w:t>
      </w:r>
    </w:p>
    <w:p w14:paraId="3C6C4AD7" w14:textId="77777777" w:rsidR="00BE238F" w:rsidRPr="00BE238F" w:rsidRDefault="00BE238F" w:rsidP="00BE238F">
      <w:pPr>
        <w:ind w:left="284"/>
        <w:rPr>
          <w:rFonts w:ascii="Arial" w:hAnsi="Arial" w:cs="Arial"/>
          <w:sz w:val="20"/>
          <w:szCs w:val="20"/>
          <w:lang w:val="en-IE"/>
        </w:rPr>
      </w:pPr>
    </w:p>
    <w:p w14:paraId="217FECFA" w14:textId="4346F9CB" w:rsidR="00BE238F" w:rsidRPr="00BE238F" w:rsidRDefault="006B4953" w:rsidP="00BE238F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>
        <w:rPr>
          <w:rFonts w:ascii="Arial" w:hAnsi="Arial" w:cs="Arial"/>
          <w:sz w:val="20"/>
          <w:szCs w:val="20"/>
          <w:lang w:val="en-IE"/>
        </w:rPr>
        <w:t>H</w:t>
      </w:r>
      <w:r w:rsidR="00BE238F" w:rsidRPr="00BE238F">
        <w:rPr>
          <w:rFonts w:ascii="Arial" w:hAnsi="Arial" w:cs="Arial"/>
          <w:sz w:val="20"/>
          <w:szCs w:val="20"/>
          <w:lang w:val="en-IE"/>
        </w:rPr>
        <w:t>ighly motivated, resilient with an ability to operate in a pressurised environment.  Development of an overall HR business plan with measurable objectives and budget for local office and branches</w:t>
      </w:r>
      <w:r w:rsidR="00A855B9">
        <w:rPr>
          <w:rFonts w:ascii="Arial" w:hAnsi="Arial" w:cs="Arial"/>
          <w:sz w:val="20"/>
          <w:szCs w:val="20"/>
          <w:lang w:val="en-IE"/>
        </w:rPr>
        <w:t xml:space="preserve"> </w:t>
      </w:r>
    </w:p>
    <w:p w14:paraId="43B3089D" w14:textId="77777777" w:rsidR="00BE238F" w:rsidRPr="00BE238F" w:rsidRDefault="00BE238F" w:rsidP="00BE238F">
      <w:pPr>
        <w:ind w:left="284"/>
        <w:rPr>
          <w:rFonts w:ascii="Arial" w:hAnsi="Arial" w:cs="Arial"/>
          <w:sz w:val="20"/>
          <w:szCs w:val="20"/>
          <w:lang w:val="en-IE"/>
        </w:rPr>
      </w:pPr>
    </w:p>
    <w:p w14:paraId="29FEEC79" w14:textId="77777777" w:rsidR="00BE238F" w:rsidRPr="00BE238F" w:rsidRDefault="00BE238F" w:rsidP="00A855B9">
      <w:pPr>
        <w:rPr>
          <w:rFonts w:ascii="Arial" w:hAnsi="Arial" w:cs="Arial"/>
          <w:sz w:val="20"/>
          <w:szCs w:val="20"/>
          <w:lang w:val="en-IE"/>
        </w:rPr>
      </w:pPr>
    </w:p>
    <w:p w14:paraId="38B9E46C" w14:textId="20A095EA" w:rsidR="00BE238F" w:rsidRPr="00BE238F" w:rsidRDefault="00F77AB1" w:rsidP="00BE238F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>
        <w:rPr>
          <w:rFonts w:ascii="Arial" w:hAnsi="Arial" w:cs="Arial"/>
          <w:sz w:val="20"/>
          <w:szCs w:val="20"/>
          <w:lang w:val="en-IE"/>
        </w:rPr>
        <w:t xml:space="preserve">Working with the Talent Acquisition Function, </w:t>
      </w:r>
      <w:r w:rsidR="00BE238F" w:rsidRPr="00BE238F">
        <w:rPr>
          <w:rFonts w:ascii="Arial" w:hAnsi="Arial" w:cs="Arial"/>
          <w:sz w:val="20"/>
          <w:szCs w:val="20"/>
          <w:lang w:val="en-IE"/>
        </w:rPr>
        <w:t>Drive the recruitment process, agreeing position requirements and budget. Interview for management and executive positions; interview as part of the interview team for all position finalists.</w:t>
      </w:r>
    </w:p>
    <w:p w14:paraId="4E7CD9A0" w14:textId="77777777" w:rsidR="00BE238F" w:rsidRPr="00BE238F" w:rsidRDefault="00BE238F" w:rsidP="00BE238F">
      <w:pPr>
        <w:ind w:left="284"/>
        <w:rPr>
          <w:rFonts w:ascii="Arial" w:hAnsi="Arial" w:cs="Arial"/>
          <w:sz w:val="20"/>
          <w:szCs w:val="20"/>
          <w:lang w:val="en-IE"/>
        </w:rPr>
      </w:pPr>
    </w:p>
    <w:p w14:paraId="26B5B986" w14:textId="77777777" w:rsidR="00BE238F" w:rsidRPr="00BE238F" w:rsidRDefault="00BE238F" w:rsidP="00BE238F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 xml:space="preserve">Provide content and information regarding Board reports, supporting the Group Head of International HR as and when required. </w:t>
      </w:r>
    </w:p>
    <w:p w14:paraId="249B20D3" w14:textId="77777777" w:rsidR="00BE238F" w:rsidRPr="00BE238F" w:rsidRDefault="00BE238F" w:rsidP="00BE238F">
      <w:pPr>
        <w:ind w:left="284"/>
        <w:rPr>
          <w:rFonts w:ascii="Arial" w:hAnsi="Arial" w:cs="Arial"/>
          <w:sz w:val="20"/>
          <w:szCs w:val="20"/>
          <w:lang w:val="en-IE"/>
        </w:rPr>
      </w:pPr>
    </w:p>
    <w:p w14:paraId="534D4519" w14:textId="77777777" w:rsidR="00824DE9" w:rsidRDefault="00BE238F" w:rsidP="00824DE9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Contributes positively to all relevant HR projects in line with Group HR strategy</w:t>
      </w:r>
    </w:p>
    <w:p w14:paraId="5660C006" w14:textId="77777777" w:rsidR="00824DE9" w:rsidRPr="00824DE9" w:rsidRDefault="00824DE9" w:rsidP="00824DE9">
      <w:pPr>
        <w:pStyle w:val="ListParagraph"/>
        <w:rPr>
          <w:rFonts w:ascii="Arial" w:hAnsi="Arial" w:cs="Arial"/>
          <w:sz w:val="20"/>
          <w:szCs w:val="20"/>
          <w:lang w:val="en-GB" w:eastAsia="en-GB"/>
        </w:rPr>
      </w:pPr>
    </w:p>
    <w:p w14:paraId="06F2154F" w14:textId="1B70D94E" w:rsidR="00A03FE5" w:rsidRPr="00824DE9" w:rsidRDefault="00A970D6" w:rsidP="00824DE9">
      <w:pPr>
        <w:pStyle w:val="ListParagraph"/>
        <w:numPr>
          <w:ilvl w:val="0"/>
          <w:numId w:val="28"/>
        </w:numPr>
        <w:ind w:left="284"/>
        <w:rPr>
          <w:rFonts w:ascii="Arial" w:hAnsi="Arial" w:cs="Arial"/>
          <w:sz w:val="20"/>
          <w:szCs w:val="20"/>
          <w:lang w:val="en-IE"/>
        </w:rPr>
      </w:pPr>
      <w:r w:rsidRPr="00824DE9">
        <w:rPr>
          <w:rFonts w:ascii="Arial" w:hAnsi="Arial" w:cs="Arial"/>
          <w:sz w:val="20"/>
          <w:szCs w:val="20"/>
          <w:lang w:val="en-GB" w:eastAsia="en-GB"/>
        </w:rPr>
        <w:t xml:space="preserve">Comply with AmTrust procedures, policies and regulations </w:t>
      </w:r>
      <w:r w:rsidR="00A03FE5" w:rsidRPr="00824DE9">
        <w:rPr>
          <w:rFonts w:ascii="Arial" w:hAnsi="Arial" w:cs="Arial"/>
          <w:sz w:val="20"/>
          <w:szCs w:val="20"/>
          <w:lang w:val="en-GB" w:eastAsia="en-GB"/>
        </w:rPr>
        <w:t xml:space="preserve">as </w:t>
      </w:r>
      <w:r w:rsidRPr="00824DE9">
        <w:rPr>
          <w:rFonts w:ascii="Arial" w:hAnsi="Arial" w:cs="Arial"/>
          <w:sz w:val="20"/>
          <w:szCs w:val="20"/>
          <w:lang w:val="en-GB" w:eastAsia="en-GB"/>
        </w:rPr>
        <w:t xml:space="preserve">relevant to </w:t>
      </w:r>
      <w:r w:rsidR="00A03FE5" w:rsidRPr="00824DE9">
        <w:rPr>
          <w:rFonts w:ascii="Arial" w:hAnsi="Arial" w:cs="Arial"/>
          <w:sz w:val="20"/>
          <w:szCs w:val="20"/>
          <w:lang w:val="en-GB" w:eastAsia="en-GB"/>
        </w:rPr>
        <w:t>remit</w:t>
      </w:r>
      <w:r w:rsidRPr="00824DE9">
        <w:rPr>
          <w:rFonts w:ascii="Arial" w:hAnsi="Arial" w:cs="Arial"/>
          <w:sz w:val="20"/>
          <w:szCs w:val="20"/>
          <w:lang w:val="en-GB" w:eastAsia="en-GB"/>
        </w:rPr>
        <w:t xml:space="preserve">. </w:t>
      </w:r>
    </w:p>
    <w:p w14:paraId="6D598AF8" w14:textId="77777777" w:rsidR="00BE238F" w:rsidRPr="00BE238F" w:rsidRDefault="00A970D6" w:rsidP="00BE238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E238F">
        <w:rPr>
          <w:rFonts w:ascii="Arial" w:hAnsi="Arial" w:cs="Arial"/>
          <w:sz w:val="20"/>
          <w:szCs w:val="20"/>
          <w:lang w:val="en-GB" w:eastAsia="en-GB"/>
        </w:rPr>
        <w:t xml:space="preserve">Ensure </w:t>
      </w:r>
      <w:r w:rsidR="006D2785" w:rsidRPr="00BE238F">
        <w:rPr>
          <w:rFonts w:ascii="Arial" w:hAnsi="Arial" w:cs="Arial"/>
          <w:sz w:val="20"/>
          <w:szCs w:val="20"/>
          <w:lang w:val="en-GB" w:eastAsia="en-GB"/>
        </w:rPr>
        <w:t xml:space="preserve">you </w:t>
      </w:r>
      <w:r w:rsidRPr="00BE238F">
        <w:rPr>
          <w:rFonts w:ascii="Arial" w:hAnsi="Arial" w:cs="Arial"/>
          <w:sz w:val="20"/>
          <w:szCs w:val="20"/>
          <w:lang w:val="en-GB" w:eastAsia="en-GB"/>
        </w:rPr>
        <w:t xml:space="preserve">complete all mandatory and job specific training requirements in line with </w:t>
      </w:r>
      <w:r w:rsidR="00A03FE5" w:rsidRPr="00BE238F">
        <w:rPr>
          <w:rFonts w:ascii="Arial" w:hAnsi="Arial" w:cs="Arial"/>
          <w:sz w:val="20"/>
          <w:szCs w:val="20"/>
          <w:lang w:val="en-GB" w:eastAsia="en-GB"/>
        </w:rPr>
        <w:t xml:space="preserve">the </w:t>
      </w:r>
      <w:r w:rsidRPr="00BE238F">
        <w:rPr>
          <w:rFonts w:ascii="Arial" w:hAnsi="Arial" w:cs="Arial"/>
          <w:sz w:val="20"/>
          <w:szCs w:val="20"/>
          <w:lang w:val="en-GB" w:eastAsia="en-GB"/>
        </w:rPr>
        <w:t xml:space="preserve">required time frames.  </w:t>
      </w:r>
    </w:p>
    <w:p w14:paraId="6DFC46D0" w14:textId="7ED28587" w:rsidR="006D2785" w:rsidRPr="00BE238F" w:rsidRDefault="006D2785" w:rsidP="00BE238F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BE238F">
        <w:rPr>
          <w:rFonts w:ascii="Arial" w:hAnsi="Arial" w:cs="Arial"/>
          <w:sz w:val="20"/>
          <w:szCs w:val="20"/>
          <w:lang w:val="en-GB" w:eastAsia="en-GB"/>
        </w:rPr>
        <w:t xml:space="preserve">Complete the required number of hours of Continuing Professional Development (CPD) as it pertains to your role and applicable qualifications and ensure this is logged in Workday. </w:t>
      </w:r>
      <w:r w:rsidR="00BE238F" w:rsidRPr="00BE238F">
        <w:rPr>
          <w:rFonts w:ascii="Arial" w:hAnsi="Arial" w:cs="Arial"/>
          <w:sz w:val="20"/>
          <w:szCs w:val="20"/>
          <w:highlight w:val="yellow"/>
          <w:lang w:val="en-GB" w:eastAsia="en-GB"/>
        </w:rPr>
        <w:t xml:space="preserve"> </w:t>
      </w:r>
    </w:p>
    <w:p w14:paraId="5BEE963E" w14:textId="7D4DBCA3" w:rsidR="006D2785" w:rsidRPr="00BE238F" w:rsidRDefault="006D2785" w:rsidP="00BE238F">
      <w:pPr>
        <w:pStyle w:val="ListParagraph"/>
        <w:numPr>
          <w:ilvl w:val="0"/>
          <w:numId w:val="26"/>
        </w:numPr>
        <w:ind w:left="357" w:hanging="357"/>
        <w:jc w:val="both"/>
        <w:rPr>
          <w:rFonts w:ascii="Arial" w:hAnsi="Arial" w:cs="Arial"/>
          <w:sz w:val="20"/>
          <w:szCs w:val="20"/>
          <w:lang w:val="en-GB" w:eastAsia="en-GB"/>
        </w:rPr>
      </w:pPr>
      <w:r w:rsidRPr="00A03FE5">
        <w:rPr>
          <w:rFonts w:ascii="Arial" w:hAnsi="Arial" w:cs="Arial"/>
          <w:sz w:val="20"/>
          <w:szCs w:val="20"/>
          <w:lang w:val="en-GB" w:eastAsia="en-GB"/>
        </w:rPr>
        <w:t xml:space="preserve">Fully participate in all applicable fitness and proprietary and </w:t>
      </w:r>
      <w:r w:rsidR="00A03FE5">
        <w:rPr>
          <w:rFonts w:ascii="Arial" w:hAnsi="Arial" w:cs="Arial"/>
          <w:sz w:val="20"/>
          <w:szCs w:val="20"/>
          <w:lang w:val="en-GB" w:eastAsia="en-GB"/>
        </w:rPr>
        <w:t>P</w:t>
      </w:r>
      <w:r w:rsidRPr="00A03FE5">
        <w:rPr>
          <w:rFonts w:ascii="Arial" w:hAnsi="Arial" w:cs="Arial"/>
          <w:sz w:val="20"/>
          <w:szCs w:val="20"/>
          <w:lang w:val="en-GB" w:eastAsia="en-GB"/>
        </w:rPr>
        <w:t xml:space="preserve">erformance </w:t>
      </w:r>
      <w:r w:rsidR="00A03FE5">
        <w:rPr>
          <w:rFonts w:ascii="Arial" w:hAnsi="Arial" w:cs="Arial"/>
          <w:sz w:val="20"/>
          <w:szCs w:val="20"/>
          <w:lang w:val="en-GB" w:eastAsia="en-GB"/>
        </w:rPr>
        <w:t>R</w:t>
      </w:r>
      <w:r w:rsidRPr="00A03FE5">
        <w:rPr>
          <w:rFonts w:ascii="Arial" w:hAnsi="Arial" w:cs="Arial"/>
          <w:sz w:val="20"/>
          <w:szCs w:val="20"/>
          <w:lang w:val="en-GB" w:eastAsia="en-GB"/>
        </w:rPr>
        <w:t>eview processes.  Promptly advise your line manager/HR as to any matter that may be relevant and</w:t>
      </w:r>
      <w:r w:rsidR="00A03FE5">
        <w:rPr>
          <w:rFonts w:ascii="Arial" w:hAnsi="Arial" w:cs="Arial"/>
          <w:sz w:val="20"/>
          <w:szCs w:val="20"/>
          <w:lang w:val="en-GB" w:eastAsia="en-GB"/>
        </w:rPr>
        <w:t>/or</w:t>
      </w:r>
      <w:r w:rsidRPr="00A03FE5">
        <w:rPr>
          <w:rFonts w:ascii="Arial" w:hAnsi="Arial" w:cs="Arial"/>
          <w:sz w:val="20"/>
          <w:szCs w:val="20"/>
          <w:lang w:val="en-GB" w:eastAsia="en-GB"/>
        </w:rPr>
        <w:t xml:space="preserve"> impact your ability to perform in your role. </w:t>
      </w:r>
    </w:p>
    <w:p w14:paraId="6B06BD69" w14:textId="7CC1BBA3" w:rsidR="000F4F50" w:rsidRDefault="000F4F50" w:rsidP="00A03FE5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3FE5">
        <w:rPr>
          <w:rFonts w:ascii="Arial" w:hAnsi="Arial" w:cs="Arial"/>
          <w:sz w:val="20"/>
          <w:szCs w:val="20"/>
        </w:rPr>
        <w:t>Other duties may be assigned in order to meet the on-going needs of the organisation</w:t>
      </w:r>
    </w:p>
    <w:p w14:paraId="2F484963" w14:textId="3DEDA636" w:rsidR="00FD3C81" w:rsidRDefault="00FD3C81" w:rsidP="00FD3C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10E2A53" w14:textId="77777777" w:rsidR="00FD3C81" w:rsidRPr="00FD3C81" w:rsidRDefault="00FD3C81" w:rsidP="00FD3C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C9D63C5" w14:textId="77777777" w:rsidR="00A03FE5" w:rsidRDefault="00A03FE5" w:rsidP="00A53F63">
      <w:pPr>
        <w:spacing w:after="200" w:line="276" w:lineRule="auto"/>
        <w:rPr>
          <w:rFonts w:ascii="Arial" w:hAnsi="Arial" w:cs="Arial"/>
          <w:b/>
          <w:color w:val="1F497D" w:themeColor="text2"/>
          <w:sz w:val="20"/>
          <w:szCs w:val="20"/>
        </w:rPr>
      </w:pPr>
    </w:p>
    <w:p w14:paraId="3D097BDF" w14:textId="77777777" w:rsidR="00B4213B" w:rsidRPr="00A970D6" w:rsidRDefault="004E2278" w:rsidP="00A53F63">
      <w:pPr>
        <w:spacing w:after="200" w:line="276" w:lineRule="auto"/>
        <w:rPr>
          <w:rFonts w:ascii="Arial" w:hAnsi="Arial" w:cs="Arial"/>
          <w:b/>
          <w:color w:val="1F497D" w:themeColor="text2"/>
          <w:sz w:val="20"/>
          <w:szCs w:val="20"/>
        </w:rPr>
      </w:pPr>
      <w:r w:rsidRPr="00A970D6">
        <w:rPr>
          <w:rFonts w:ascii="Arial" w:hAnsi="Arial" w:cs="Arial"/>
          <w:b/>
          <w:color w:val="1F497D" w:themeColor="text2"/>
          <w:sz w:val="20"/>
          <w:szCs w:val="20"/>
        </w:rPr>
        <w:lastRenderedPageBreak/>
        <w:t>Qualifications</w:t>
      </w:r>
      <w:r w:rsidR="00B71E32" w:rsidRPr="00A970D6">
        <w:rPr>
          <w:rFonts w:ascii="Arial" w:hAnsi="Arial" w:cs="Arial"/>
          <w:b/>
          <w:color w:val="1F497D" w:themeColor="text2"/>
          <w:sz w:val="20"/>
          <w:szCs w:val="20"/>
        </w:rPr>
        <w:t xml:space="preserve">, </w:t>
      </w:r>
      <w:r w:rsidRPr="00A970D6">
        <w:rPr>
          <w:rFonts w:ascii="Arial" w:hAnsi="Arial" w:cs="Arial"/>
          <w:b/>
          <w:color w:val="1F497D" w:themeColor="text2"/>
          <w:sz w:val="20"/>
          <w:szCs w:val="20"/>
        </w:rPr>
        <w:t>Experience</w:t>
      </w:r>
      <w:r w:rsidR="00B71E32" w:rsidRPr="00A970D6">
        <w:rPr>
          <w:rFonts w:ascii="Arial" w:hAnsi="Arial" w:cs="Arial"/>
          <w:b/>
          <w:color w:val="1F497D" w:themeColor="text2"/>
          <w:sz w:val="20"/>
          <w:szCs w:val="20"/>
        </w:rPr>
        <w:t>, Competence</w:t>
      </w:r>
    </w:p>
    <w:p w14:paraId="2FE1E4DE" w14:textId="06A53391" w:rsidR="00B4213B" w:rsidRPr="00BA084B" w:rsidRDefault="00B4213B" w:rsidP="00DF03FD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BA084B">
        <w:rPr>
          <w:rFonts w:ascii="Arial" w:hAnsi="Arial" w:cs="Arial"/>
          <w:b/>
          <w:sz w:val="20"/>
          <w:szCs w:val="20"/>
          <w:u w:val="single"/>
        </w:rPr>
        <w:t>Qualifications</w:t>
      </w:r>
      <w:r w:rsidR="00FD3C81">
        <w:rPr>
          <w:rFonts w:ascii="Arial" w:hAnsi="Arial" w:cs="Arial"/>
          <w:b/>
          <w:sz w:val="20"/>
          <w:szCs w:val="20"/>
          <w:u w:val="single"/>
        </w:rPr>
        <w:t>/experience</w:t>
      </w:r>
    </w:p>
    <w:p w14:paraId="6F732230" w14:textId="22B7089C" w:rsidR="00FD3C81" w:rsidRPr="00FD3C81" w:rsidRDefault="00FD3C81" w:rsidP="00FD3C81">
      <w:pPr>
        <w:pStyle w:val="ListParagraph"/>
        <w:numPr>
          <w:ilvl w:val="0"/>
          <w:numId w:val="30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FD3C81">
        <w:rPr>
          <w:rFonts w:ascii="Arial" w:hAnsi="Arial" w:cs="Arial"/>
          <w:sz w:val="20"/>
          <w:szCs w:val="20"/>
          <w:lang w:val="en-IE"/>
        </w:rPr>
        <w:t>Experience in similar/progressively more responsible positions in human resources, preferably in a Financial Services industry.</w:t>
      </w:r>
    </w:p>
    <w:p w14:paraId="2EF38F9D" w14:textId="77777777" w:rsidR="00FD3C81" w:rsidRPr="00FD3C81" w:rsidRDefault="00FD3C81" w:rsidP="00FD3C81">
      <w:pPr>
        <w:pStyle w:val="ListParagraph"/>
        <w:numPr>
          <w:ilvl w:val="0"/>
          <w:numId w:val="30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FD3C81">
        <w:rPr>
          <w:rFonts w:ascii="Arial" w:hAnsi="Arial" w:cs="Arial"/>
          <w:sz w:val="20"/>
          <w:szCs w:val="20"/>
          <w:lang w:val="en-IE"/>
        </w:rPr>
        <w:t>Exposure to business functions in various locations.</w:t>
      </w:r>
    </w:p>
    <w:p w14:paraId="50D93D65" w14:textId="77777777" w:rsidR="00FD3C81" w:rsidRPr="00FD3C81" w:rsidRDefault="00FD3C81" w:rsidP="00FD3C81">
      <w:pPr>
        <w:pStyle w:val="ListParagraph"/>
        <w:numPr>
          <w:ilvl w:val="0"/>
          <w:numId w:val="30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FD3C81">
        <w:rPr>
          <w:rFonts w:ascii="Arial" w:hAnsi="Arial" w:cs="Arial"/>
          <w:sz w:val="20"/>
          <w:szCs w:val="20"/>
          <w:lang w:val="en-IE"/>
        </w:rPr>
        <w:t>Experience in organisation development and change management.</w:t>
      </w:r>
    </w:p>
    <w:p w14:paraId="391530D8" w14:textId="77777777" w:rsidR="00FD3C81" w:rsidRPr="00FD3C81" w:rsidRDefault="00FD3C81" w:rsidP="00FD3C81">
      <w:pPr>
        <w:pStyle w:val="ListParagraph"/>
        <w:numPr>
          <w:ilvl w:val="0"/>
          <w:numId w:val="30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FD3C81">
        <w:rPr>
          <w:rFonts w:ascii="Arial" w:hAnsi="Arial" w:cs="Arial"/>
          <w:sz w:val="20"/>
          <w:szCs w:val="20"/>
          <w:lang w:val="en-IE"/>
        </w:rPr>
        <w:t>Demonstrated proficiency in policy and process development and implementation.</w:t>
      </w:r>
    </w:p>
    <w:p w14:paraId="7CFFB08C" w14:textId="77777777" w:rsidR="00FD3C81" w:rsidRPr="00FD3C81" w:rsidRDefault="00FD3C81" w:rsidP="00FD3C81">
      <w:pPr>
        <w:pStyle w:val="ListParagraph"/>
        <w:numPr>
          <w:ilvl w:val="0"/>
          <w:numId w:val="30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FD3C81">
        <w:rPr>
          <w:rFonts w:ascii="Arial" w:hAnsi="Arial" w:cs="Arial"/>
          <w:sz w:val="20"/>
          <w:szCs w:val="20"/>
          <w:lang w:val="en-IE"/>
        </w:rPr>
        <w:t>Experience in supervising and managing a professional staff.</w:t>
      </w:r>
    </w:p>
    <w:p w14:paraId="7824E224" w14:textId="77777777" w:rsidR="00FD3C81" w:rsidRPr="00FD3C81" w:rsidRDefault="00FD3C81" w:rsidP="00FD3C81">
      <w:pPr>
        <w:pStyle w:val="ListParagraph"/>
        <w:numPr>
          <w:ilvl w:val="0"/>
          <w:numId w:val="30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FD3C81">
        <w:rPr>
          <w:rFonts w:ascii="Arial" w:hAnsi="Arial" w:cs="Arial"/>
          <w:sz w:val="20"/>
          <w:szCs w:val="20"/>
          <w:lang w:val="en-IE"/>
        </w:rPr>
        <w:t>Demonstrated ability to serve as a knowledgeable resource to the executive management team that provides overall company leadership and direction.</w:t>
      </w:r>
    </w:p>
    <w:p w14:paraId="3A0485E0" w14:textId="77777777" w:rsidR="00FD3C81" w:rsidRPr="00FD3C81" w:rsidRDefault="00FD3C81" w:rsidP="00FD3C81">
      <w:pPr>
        <w:pStyle w:val="ListParagraph"/>
        <w:numPr>
          <w:ilvl w:val="0"/>
          <w:numId w:val="30"/>
        </w:numPr>
        <w:spacing w:after="120"/>
        <w:rPr>
          <w:lang w:val="en-IE"/>
        </w:rPr>
      </w:pPr>
      <w:r w:rsidRPr="00FD3C81">
        <w:rPr>
          <w:rFonts w:ascii="Arial" w:hAnsi="Arial" w:cs="Arial"/>
          <w:sz w:val="20"/>
          <w:szCs w:val="20"/>
          <w:lang w:val="en-IE"/>
        </w:rPr>
        <w:t>Understanding of the regulatory environment</w:t>
      </w:r>
      <w:r w:rsidRPr="00FD3C81">
        <w:rPr>
          <w:lang w:val="en-IE"/>
        </w:rPr>
        <w:t>.</w:t>
      </w:r>
    </w:p>
    <w:p w14:paraId="05895059" w14:textId="77777777" w:rsidR="00BE238F" w:rsidRPr="00BE238F" w:rsidRDefault="00BE238F" w:rsidP="00BE238F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Third level or HR professional qualification.</w:t>
      </w:r>
    </w:p>
    <w:p w14:paraId="7FDC15FC" w14:textId="77777777" w:rsidR="00BE238F" w:rsidRPr="00BE238F" w:rsidRDefault="00BE238F" w:rsidP="00BE238F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Strong effective communicator in writing, business presentations and in interpersonal communication.</w:t>
      </w:r>
    </w:p>
    <w:p w14:paraId="39445278" w14:textId="77777777" w:rsidR="00BE238F" w:rsidRPr="00BE238F" w:rsidRDefault="00BE238F" w:rsidP="00BE238F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Demonstrates a high degree of confidentiality.</w:t>
      </w:r>
    </w:p>
    <w:p w14:paraId="0D1C8B0E" w14:textId="77777777" w:rsidR="00BE238F" w:rsidRPr="00BE238F" w:rsidRDefault="00BE238F" w:rsidP="00BE238F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Strong commitment to and interest in employee relations and communications.</w:t>
      </w:r>
    </w:p>
    <w:p w14:paraId="1B0F5A2D" w14:textId="77777777" w:rsidR="00BE238F" w:rsidRPr="00BE238F" w:rsidRDefault="00BE238F" w:rsidP="00BE238F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Ability to lead in an environment of change.</w:t>
      </w:r>
    </w:p>
    <w:p w14:paraId="37032BC4" w14:textId="77777777" w:rsidR="00BE238F" w:rsidRPr="00BE238F" w:rsidRDefault="00BE238F" w:rsidP="00BE238F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Proven ability to work both autonomously and collaboratively.</w:t>
      </w:r>
    </w:p>
    <w:p w14:paraId="0FB2D99E" w14:textId="77777777" w:rsidR="00BE238F" w:rsidRPr="00BE238F" w:rsidRDefault="00BE238F" w:rsidP="00BE238F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Exposure to Insurance industry would be an advantage.</w:t>
      </w:r>
    </w:p>
    <w:p w14:paraId="5B534CF3" w14:textId="77777777" w:rsidR="00BE238F" w:rsidRPr="00BE238F" w:rsidRDefault="00BE238F" w:rsidP="00BE238F">
      <w:pPr>
        <w:pStyle w:val="ListParagraph"/>
        <w:numPr>
          <w:ilvl w:val="0"/>
          <w:numId w:val="29"/>
        </w:numPr>
        <w:spacing w:after="120"/>
        <w:rPr>
          <w:rFonts w:ascii="Arial" w:hAnsi="Arial" w:cs="Arial"/>
          <w:sz w:val="20"/>
          <w:szCs w:val="20"/>
          <w:lang w:val="en-IE"/>
        </w:rPr>
      </w:pPr>
      <w:r w:rsidRPr="00BE238F">
        <w:rPr>
          <w:rFonts w:ascii="Arial" w:hAnsi="Arial" w:cs="Arial"/>
          <w:sz w:val="20"/>
          <w:szCs w:val="20"/>
          <w:lang w:val="en-IE"/>
        </w:rPr>
        <w:t>European language an advantage.</w:t>
      </w:r>
    </w:p>
    <w:p w14:paraId="22C0C590" w14:textId="77777777" w:rsidR="000F4F50" w:rsidRPr="00BA084B" w:rsidRDefault="000F4F50" w:rsidP="00271BBA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0"/>
      </w:tblGrid>
      <w:tr w:rsidR="00BA084B" w:rsidRPr="00BA084B" w14:paraId="7226FEFF" w14:textId="77777777" w:rsidTr="00AD4C06">
        <w:trPr>
          <w:trHeight w:val="99"/>
        </w:trPr>
        <w:tc>
          <w:tcPr>
            <w:tcW w:w="9210" w:type="dxa"/>
          </w:tcPr>
          <w:p w14:paraId="081EDD14" w14:textId="77777777" w:rsidR="000F4F50" w:rsidRPr="00BA084B" w:rsidRDefault="000F4F50" w:rsidP="00AD4C06">
            <w:pPr>
              <w:jc w:val="both"/>
              <w:rPr>
                <w:rFonts w:ascii="Arial" w:hAnsi="Arial" w:cs="Arial"/>
                <w:sz w:val="20"/>
                <w:szCs w:val="20"/>
                <w:lang w:val="en"/>
              </w:rPr>
            </w:pPr>
          </w:p>
          <w:p w14:paraId="23140C4D" w14:textId="77777777" w:rsidR="000F4F50" w:rsidRPr="00BA084B" w:rsidRDefault="000F4F50" w:rsidP="00AD4C0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328BD1D" w14:textId="1F3540E9" w:rsidR="000F4F50" w:rsidRPr="00BA084B" w:rsidRDefault="00714032" w:rsidP="00AD4C06">
            <w:pPr>
              <w:jc w:val="both"/>
              <w:rPr>
                <w:rFonts w:ascii="Arial" w:eastAsiaTheme="minorHAnsi" w:hAnsi="Arial" w:cs="Arial"/>
                <w:bCs/>
                <w:sz w:val="20"/>
                <w:szCs w:val="20"/>
                <w:u w:val="single"/>
                <w:lang w:val="en-GB"/>
              </w:rPr>
            </w:pPr>
            <w:r w:rsidRPr="00BA084B"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val="en-GB"/>
              </w:rPr>
              <w:t xml:space="preserve">Core </w:t>
            </w:r>
            <w:r w:rsidR="00885D9F" w:rsidRPr="00BA084B"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val="en-GB"/>
              </w:rPr>
              <w:t xml:space="preserve">AmTrust </w:t>
            </w:r>
            <w:r w:rsidRPr="00BA084B">
              <w:rPr>
                <w:rFonts w:ascii="Arial" w:eastAsiaTheme="minorHAnsi" w:hAnsi="Arial" w:cs="Arial"/>
                <w:b/>
                <w:sz w:val="20"/>
                <w:szCs w:val="20"/>
                <w:u w:val="single"/>
                <w:lang w:val="en-GB"/>
              </w:rPr>
              <w:t xml:space="preserve">Behavioural &amp; Professional </w:t>
            </w:r>
            <w:r w:rsidRPr="00BA084B">
              <w:rPr>
                <w:rFonts w:ascii="Arial" w:eastAsiaTheme="minorHAnsi" w:hAnsi="Arial" w:cs="Arial"/>
                <w:b/>
                <w:bCs/>
                <w:sz w:val="20"/>
                <w:szCs w:val="20"/>
                <w:u w:val="single"/>
                <w:lang w:val="en-GB"/>
              </w:rPr>
              <w:t xml:space="preserve">Competencies </w:t>
            </w:r>
            <w:r w:rsidR="00C412A3" w:rsidRPr="00BA084B">
              <w:rPr>
                <w:rFonts w:ascii="Arial" w:eastAsiaTheme="minorHAnsi" w:hAnsi="Arial" w:cs="Arial"/>
                <w:b/>
                <w:bCs/>
                <w:sz w:val="20"/>
                <w:szCs w:val="20"/>
                <w:u w:val="single"/>
                <w:lang w:val="en-GB"/>
              </w:rPr>
              <w:t>(Employees)</w:t>
            </w:r>
            <w:r w:rsidR="00C412A3" w:rsidRPr="00BA084B">
              <w:rPr>
                <w:rFonts w:ascii="Arial" w:eastAsiaTheme="minorHAnsi" w:hAnsi="Arial" w:cs="Arial"/>
                <w:bCs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CEBE4E3" w14:textId="77777777" w:rsidR="000F4F50" w:rsidRPr="00BA084B" w:rsidRDefault="000F4F50" w:rsidP="00AD4C06">
            <w:pPr>
              <w:jc w:val="both"/>
              <w:rPr>
                <w:rFonts w:ascii="Arial" w:eastAsiaTheme="minorHAnsi" w:hAnsi="Arial" w:cs="Arial"/>
                <w:bCs/>
                <w:sz w:val="20"/>
                <w:szCs w:val="20"/>
                <w:u w:val="single"/>
                <w:lang w:val="en-GB"/>
              </w:rPr>
            </w:pPr>
          </w:p>
          <w:p w14:paraId="60B8D31F" w14:textId="77777777" w:rsidR="00450C62" w:rsidRPr="00BA084B" w:rsidRDefault="000F4F50" w:rsidP="00AD4C06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BA084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/>
              </w:rPr>
              <w:t xml:space="preserve">Results Driven: </w:t>
            </w:r>
            <w:r w:rsidRPr="00BA084B">
              <w:rPr>
                <w:rFonts w:ascii="Arial" w:eastAsiaTheme="minorHAnsi" w:hAnsi="Arial" w:cs="Arial"/>
                <w:sz w:val="20"/>
                <w:szCs w:val="20"/>
                <w:lang w:val="en-GB"/>
              </w:rPr>
              <w:t>Displays energy, determination and a sense of urgency to get the job done; understands the importance of meeting deadlines to achieve objectives; takes responsibility for organising own workload to ensure goals are met; identifies barriers or issues that might impact adversely on getting the job done and is proactive and innovative in resolving problems and finding solutions; strives for excellence.</w:t>
            </w:r>
          </w:p>
          <w:p w14:paraId="2D88335D" w14:textId="77777777" w:rsidR="00450C62" w:rsidRPr="00BA084B" w:rsidRDefault="00450C62" w:rsidP="00AD4C06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</w:p>
          <w:p w14:paraId="5D274E3A" w14:textId="77777777" w:rsidR="00450C62" w:rsidRPr="00BA084B" w:rsidRDefault="000F4F50" w:rsidP="00AD4C06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BA084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/>
              </w:rPr>
              <w:t xml:space="preserve">Adaptable &amp; Open to Change: </w:t>
            </w:r>
            <w:r w:rsidRPr="00BA084B">
              <w:rPr>
                <w:rFonts w:ascii="Arial" w:eastAsiaTheme="minorHAnsi" w:hAnsi="Arial" w:cs="Arial"/>
                <w:sz w:val="20"/>
                <w:szCs w:val="20"/>
                <w:lang w:val="en-GB"/>
              </w:rPr>
              <w:t>Demonstrates a willingness to adapt and change according to circumstances; is able to comfortably handle ambiguity and changes in priorities; identifies the requirement to demonstrate flexibility for the wider benefit of the department and the business; supports change and the drive to continuously improve.</w:t>
            </w:r>
          </w:p>
          <w:p w14:paraId="47F0DFEF" w14:textId="77777777" w:rsidR="00450C62" w:rsidRPr="00BA084B" w:rsidRDefault="00450C62" w:rsidP="00AD4C06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</w:p>
          <w:p w14:paraId="7ECBBDFE" w14:textId="77777777" w:rsidR="00450C62" w:rsidRPr="00BA084B" w:rsidRDefault="000F4F50" w:rsidP="00AD4C06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BA084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/>
              </w:rPr>
              <w:t xml:space="preserve">Relationship Management &amp; &amp; Customer Focus: </w:t>
            </w:r>
            <w:r w:rsidRPr="00BA084B">
              <w:rPr>
                <w:rFonts w:ascii="Arial" w:eastAsiaTheme="minorHAnsi" w:hAnsi="Arial" w:cs="Arial"/>
                <w:sz w:val="20"/>
                <w:szCs w:val="20"/>
                <w:lang w:val="en-GB"/>
              </w:rPr>
              <w:t>Builds and maintains strong internal and external customer and other relationships as relevant to role; is able to effectively understand and support customer needs while balancing business needs; takes responsibility for meeting agreed service levels and other commitments.; strives to deliver excellence and innovates to deliver solutions; ensures that everything that they do complies with all Treating Customers Fairly (TCF) principles.</w:t>
            </w:r>
          </w:p>
          <w:p w14:paraId="6944C83C" w14:textId="77777777" w:rsidR="00450C62" w:rsidRPr="00BA084B" w:rsidRDefault="00450C62" w:rsidP="00AD4C06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</w:p>
          <w:p w14:paraId="0EC29585" w14:textId="77777777" w:rsidR="00450C62" w:rsidRPr="00BA084B" w:rsidRDefault="000F4F50" w:rsidP="00AD4C06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  <w:r w:rsidRPr="00BA084B">
              <w:rPr>
                <w:rFonts w:ascii="Arial" w:eastAsiaTheme="minorHAnsi" w:hAnsi="Arial" w:cs="Arial"/>
                <w:b/>
                <w:bCs/>
                <w:sz w:val="20"/>
                <w:szCs w:val="20"/>
                <w:lang w:val="en-GB"/>
              </w:rPr>
              <w:t xml:space="preserve">Risk Management: </w:t>
            </w:r>
            <w:r w:rsidRPr="00BA084B">
              <w:rPr>
                <w:rFonts w:ascii="Arial" w:eastAsiaTheme="minorHAnsi" w:hAnsi="Arial" w:cs="Arial"/>
                <w:sz w:val="20"/>
                <w:szCs w:val="20"/>
                <w:lang w:val="en-GB"/>
              </w:rPr>
              <w:t>Is able to understand and identify common types of business risks for their functional or business area; actively supports the maintenance of an effective control environment; takes timely remedial action as may be required to prevent or minimise loss; proactively escalates risks to the appropriate party; supports continuous improvement in the management of risk.</w:t>
            </w:r>
          </w:p>
          <w:p w14:paraId="59EEBC1F" w14:textId="77777777" w:rsidR="00450C62" w:rsidRPr="00BA084B" w:rsidRDefault="00450C62" w:rsidP="00AD4C06">
            <w:pPr>
              <w:jc w:val="both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</w:p>
          <w:tbl>
            <w:tblPr>
              <w:tblW w:w="921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210"/>
            </w:tblGrid>
            <w:tr w:rsidR="00BA084B" w:rsidRPr="00BA084B" w14:paraId="0725EF8E" w14:textId="77777777" w:rsidTr="00F66A0B">
              <w:trPr>
                <w:trHeight w:val="99"/>
              </w:trPr>
              <w:tc>
                <w:tcPr>
                  <w:tcW w:w="9210" w:type="dxa"/>
                </w:tcPr>
                <w:p w14:paraId="36B3E2EE" w14:textId="77777777" w:rsidR="00874271" w:rsidRPr="00BA084B" w:rsidRDefault="000F4F50" w:rsidP="0096746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  <w:r w:rsidRPr="00BA084B">
                    <w:rPr>
                      <w:rFonts w:ascii="Arial" w:eastAsiaTheme="minorHAnsi" w:hAnsi="Arial" w:cs="Arial"/>
                      <w:b/>
                      <w:bCs/>
                      <w:sz w:val="20"/>
                      <w:szCs w:val="20"/>
                      <w:lang w:val="en-GB"/>
                    </w:rPr>
                    <w:lastRenderedPageBreak/>
                    <w:t xml:space="preserve">Collaboration: </w:t>
                  </w:r>
                  <w:r w:rsidRPr="00BA084B"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  <w:t>Demonstrates respect and integrity in all collaboration with others; works with rather than competes with others in the business to achieve company goals; builds trust through open communication; adapts style and messaging appropriately; seeks out and listens to the opinions of others; supports team building and an inclusive culture that values diversity.</w:t>
                  </w:r>
                </w:p>
                <w:p w14:paraId="2E158CFE" w14:textId="77777777" w:rsidR="00874271" w:rsidRPr="00BA084B" w:rsidRDefault="00874271" w:rsidP="0096746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eastAsiaTheme="minorHAnsi" w:hAnsi="Arial" w:cs="Arial"/>
                      <w:b/>
                      <w:bCs/>
                      <w:sz w:val="20"/>
                      <w:szCs w:val="20"/>
                      <w:lang w:val="en-GB"/>
                    </w:rPr>
                  </w:pPr>
                </w:p>
                <w:p w14:paraId="0BCEBF86" w14:textId="77777777" w:rsidR="00874271" w:rsidRPr="00BA084B" w:rsidRDefault="000F4F50" w:rsidP="0096746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  <w:r w:rsidRPr="00BA084B">
                    <w:rPr>
                      <w:rFonts w:ascii="Arial" w:eastAsiaTheme="minorHAnsi" w:hAnsi="Arial" w:cs="Arial"/>
                      <w:b/>
                      <w:bCs/>
                      <w:sz w:val="20"/>
                      <w:szCs w:val="20"/>
                      <w:lang w:val="en-GB"/>
                    </w:rPr>
                    <w:t xml:space="preserve">Continuing Professional Development: </w:t>
                  </w:r>
                  <w:r w:rsidRPr="00BA084B"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  <w:t>Proactively keeps up to date with regulatory and professional changes; maintains the required knowledge and skills to perform in post and undertakes all required / mandatory training; ensures that annual learning and development plans and Continuing Professional Development (CPD) obligations are achieved.</w:t>
                  </w:r>
                </w:p>
                <w:p w14:paraId="15962397" w14:textId="77777777" w:rsidR="00874271" w:rsidRPr="00BA084B" w:rsidRDefault="00874271" w:rsidP="0096746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BE01C44" w14:textId="77777777" w:rsidR="00874271" w:rsidRPr="00BA084B" w:rsidRDefault="00885D9F" w:rsidP="0096746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hAnsi="Arial" w:cs="Arial"/>
                      <w:sz w:val="20"/>
                      <w:szCs w:val="20"/>
                      <w:lang w:val="en"/>
                    </w:rPr>
                  </w:pPr>
                  <w:r w:rsidRPr="00BA084B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AmTrust </w:t>
                  </w:r>
                  <w:r w:rsidR="000F4F50" w:rsidRPr="00BA084B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Values: </w:t>
                  </w:r>
                  <w:r w:rsidR="000F4F50" w:rsidRPr="00BA084B">
                    <w:rPr>
                      <w:rFonts w:ascii="Arial" w:hAnsi="Arial" w:cs="Arial"/>
                      <w:sz w:val="20"/>
                      <w:szCs w:val="20"/>
                      <w:lang w:val="en"/>
                    </w:rPr>
                    <w:t xml:space="preserve">Able to demonstrate and role model </w:t>
                  </w:r>
                  <w:r w:rsidRPr="00BA084B">
                    <w:rPr>
                      <w:rFonts w:ascii="Arial" w:hAnsi="Arial" w:cs="Arial"/>
                      <w:sz w:val="20"/>
                      <w:szCs w:val="20"/>
                      <w:lang w:val="en"/>
                    </w:rPr>
                    <w:t xml:space="preserve">AmTrust’s </w:t>
                  </w:r>
                  <w:r w:rsidR="000F4F50" w:rsidRPr="00BA084B">
                    <w:rPr>
                      <w:rFonts w:ascii="Arial" w:hAnsi="Arial" w:cs="Arial"/>
                      <w:sz w:val="20"/>
                      <w:szCs w:val="20"/>
                      <w:lang w:val="en"/>
                    </w:rPr>
                    <w:t>values: Excellence, Innovation, Integrity, Responsibility, Inclusion and Teamwork.</w:t>
                  </w:r>
                </w:p>
                <w:p w14:paraId="1FA93053" w14:textId="77777777" w:rsidR="00874271" w:rsidRPr="00BA084B" w:rsidRDefault="00874271" w:rsidP="0096746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38AFAEE7" w14:textId="77777777" w:rsidR="00874271" w:rsidRPr="00BA084B" w:rsidRDefault="00874271" w:rsidP="0096746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eastAsiaTheme="minorHAnsi" w:hAnsi="Arial" w:cs="Arial"/>
                      <w:b/>
                      <w:sz w:val="20"/>
                      <w:szCs w:val="20"/>
                      <w:lang w:val="en-GB"/>
                    </w:rPr>
                  </w:pPr>
                </w:p>
                <w:p w14:paraId="46D5AA16" w14:textId="77777777" w:rsidR="006A138A" w:rsidRPr="00BA084B" w:rsidRDefault="006A138A" w:rsidP="0096746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  <w:lang w:eastAsia="en-GB"/>
                    </w:rPr>
                  </w:pPr>
                </w:p>
                <w:p w14:paraId="0DEAE37D" w14:textId="77777777" w:rsidR="00417379" w:rsidRPr="00BA084B" w:rsidRDefault="00417379" w:rsidP="00967469">
                  <w:pPr>
                    <w:framePr w:hSpace="180" w:wrap="around" w:vAnchor="text" w:hAnchor="text" w:y="1"/>
                    <w:autoSpaceDE w:val="0"/>
                    <w:autoSpaceDN w:val="0"/>
                    <w:adjustRightInd w:val="0"/>
                    <w:ind w:left="-110"/>
                    <w:suppressOverlap/>
                    <w:jc w:val="both"/>
                    <w:rPr>
                      <w:rFonts w:ascii="Arial" w:eastAsiaTheme="minorHAnsi" w:hAnsi="Arial" w:cs="Arial"/>
                      <w:sz w:val="20"/>
                      <w:szCs w:val="20"/>
                      <w:lang w:val="en-GB"/>
                    </w:rPr>
                  </w:pPr>
                </w:p>
              </w:tc>
            </w:tr>
          </w:tbl>
          <w:p w14:paraId="5563D674" w14:textId="77777777" w:rsidR="009E66CE" w:rsidRPr="00BA084B" w:rsidRDefault="009E66CE" w:rsidP="00AD4C06">
            <w:pPr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sz w:val="20"/>
                <w:szCs w:val="20"/>
                <w:lang w:val="en-GB"/>
              </w:rPr>
            </w:pPr>
          </w:p>
        </w:tc>
      </w:tr>
    </w:tbl>
    <w:p w14:paraId="5D117B30" w14:textId="77777777" w:rsidR="00277B41" w:rsidRPr="00BA084B" w:rsidRDefault="00277B41" w:rsidP="00AD4C06">
      <w:pPr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77B41" w:rsidRPr="00BA084B" w:rsidSect="008742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4584C" w14:textId="77777777" w:rsidR="0033463F" w:rsidRDefault="0033463F" w:rsidP="00BC6F89">
      <w:r>
        <w:separator/>
      </w:r>
    </w:p>
  </w:endnote>
  <w:endnote w:type="continuationSeparator" w:id="0">
    <w:p w14:paraId="4B17951A" w14:textId="77777777" w:rsidR="0033463F" w:rsidRDefault="0033463F" w:rsidP="00BC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325C" w14:textId="77777777" w:rsidR="00902FBE" w:rsidRDefault="00902F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7C6FE" w14:textId="77777777" w:rsidR="00902FBE" w:rsidRDefault="00902F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02417" w14:textId="77777777" w:rsidR="00902FBE" w:rsidRDefault="00902F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14512" w14:textId="77777777" w:rsidR="0033463F" w:rsidRDefault="0033463F" w:rsidP="00BC6F89">
      <w:r>
        <w:separator/>
      </w:r>
    </w:p>
  </w:footnote>
  <w:footnote w:type="continuationSeparator" w:id="0">
    <w:p w14:paraId="1BC6B5B4" w14:textId="77777777" w:rsidR="0033463F" w:rsidRDefault="0033463F" w:rsidP="00BC6F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58A4" w14:textId="77777777" w:rsidR="00902FBE" w:rsidRDefault="00902F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5EFF" w14:textId="77777777" w:rsidR="00902FBE" w:rsidRDefault="00902F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F09B9" w14:textId="77777777" w:rsidR="00874271" w:rsidRDefault="00874271" w:rsidP="00874271">
    <w:pPr>
      <w:pStyle w:val="Header"/>
      <w:jc w:val="center"/>
    </w:pPr>
    <w:r>
      <w:rPr>
        <w:noProof/>
        <w:lang w:val="en-GB" w:eastAsia="en-GB"/>
      </w:rPr>
      <w:drawing>
        <wp:inline distT="0" distB="0" distL="0" distR="0" wp14:anchorId="1779B727" wp14:editId="3373FE67">
          <wp:extent cx="1118796" cy="914400"/>
          <wp:effectExtent l="0" t="0" r="5715" b="0"/>
          <wp:docPr id="1" name="Picture 1" descr="C:\Users\mandy.carter.ANVBV\AppData\Local\Microsoft\Windows\Temporary Internet Files\Content.Outlook\J6FKH75K\AFSI_FlyingA_AmTrust_color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ndy.carter.ANVBV\AppData\Local\Microsoft\Windows\Temporary Internet Files\Content.Outlook\J6FKH75K\AFSI_FlyingA_AmTrust_color (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796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034E71C" w14:textId="77777777" w:rsidR="00874271" w:rsidRDefault="00874271" w:rsidP="00874271">
    <w:pPr>
      <w:pStyle w:val="Header"/>
      <w:jc w:val="center"/>
    </w:pPr>
  </w:p>
  <w:p w14:paraId="7892DC09" w14:textId="77777777" w:rsidR="00874271" w:rsidRDefault="00874271" w:rsidP="006A138A">
    <w:pPr>
      <w:pStyle w:val="Header"/>
      <w:jc w:val="center"/>
      <w:rPr>
        <w:rFonts w:ascii="Arial" w:hAnsi="Arial" w:cs="Arial"/>
      </w:rPr>
    </w:pPr>
    <w:r w:rsidRPr="00874271">
      <w:rPr>
        <w:rFonts w:ascii="Arial" w:hAnsi="Arial" w:cs="Arial"/>
      </w:rPr>
      <w:t xml:space="preserve">AmTrust International – </w:t>
    </w:r>
    <w:r w:rsidR="00C80956">
      <w:rPr>
        <w:rFonts w:ascii="Arial" w:hAnsi="Arial" w:cs="Arial"/>
      </w:rPr>
      <w:t>Role Profile</w:t>
    </w:r>
    <w:r w:rsidR="00BA084B">
      <w:rPr>
        <w:rFonts w:ascii="Arial" w:hAnsi="Arial" w:cs="Arial"/>
      </w:rPr>
      <w:t>/Job Description</w:t>
    </w:r>
    <w:r w:rsidR="00C80956">
      <w:rPr>
        <w:rFonts w:ascii="Arial" w:hAnsi="Arial" w:cs="Arial"/>
      </w:rPr>
      <w:t xml:space="preserve"> </w:t>
    </w:r>
  </w:p>
  <w:p w14:paraId="35102E52" w14:textId="77777777" w:rsidR="006A138A" w:rsidRDefault="006A138A" w:rsidP="006A138A">
    <w:pPr>
      <w:pStyle w:val="Header"/>
      <w:jc w:val="center"/>
      <w:rPr>
        <w:rFonts w:ascii="Arial" w:hAnsi="Arial" w:cs="Arial"/>
      </w:rPr>
    </w:pPr>
  </w:p>
  <w:p w14:paraId="48CDCCBD" w14:textId="77777777" w:rsidR="006A138A" w:rsidRDefault="006A138A" w:rsidP="006A13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F72"/>
    <w:multiLevelType w:val="hybridMultilevel"/>
    <w:tmpl w:val="3C7A8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75001"/>
    <w:multiLevelType w:val="hybridMultilevel"/>
    <w:tmpl w:val="FFF64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81BD4"/>
    <w:multiLevelType w:val="hybridMultilevel"/>
    <w:tmpl w:val="8A4AD7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B7239"/>
    <w:multiLevelType w:val="hybridMultilevel"/>
    <w:tmpl w:val="2EBA1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C15B3"/>
    <w:multiLevelType w:val="hybridMultilevel"/>
    <w:tmpl w:val="4DAAFD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A5101A"/>
    <w:multiLevelType w:val="hybridMultilevel"/>
    <w:tmpl w:val="60541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44BDF"/>
    <w:multiLevelType w:val="hybridMultilevel"/>
    <w:tmpl w:val="208E42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A5634B"/>
    <w:multiLevelType w:val="hybridMultilevel"/>
    <w:tmpl w:val="F3A4982E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463093"/>
    <w:multiLevelType w:val="multilevel"/>
    <w:tmpl w:val="6B2617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 w15:restartNumberingAfterBreak="0">
    <w:nsid w:val="2BA16B50"/>
    <w:multiLevelType w:val="multilevel"/>
    <w:tmpl w:val="3CB42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3129372F"/>
    <w:multiLevelType w:val="hybridMultilevel"/>
    <w:tmpl w:val="65306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A744D3"/>
    <w:multiLevelType w:val="hybridMultilevel"/>
    <w:tmpl w:val="398046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332F02"/>
    <w:multiLevelType w:val="hybridMultilevel"/>
    <w:tmpl w:val="417A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343EDB"/>
    <w:multiLevelType w:val="hybridMultilevel"/>
    <w:tmpl w:val="167C08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C055DCF"/>
    <w:multiLevelType w:val="multilevel"/>
    <w:tmpl w:val="2F0EB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1A74F0"/>
    <w:multiLevelType w:val="hybridMultilevel"/>
    <w:tmpl w:val="C75C8AE0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EB56A5"/>
    <w:multiLevelType w:val="hybridMultilevel"/>
    <w:tmpl w:val="980CB3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92E2CC4"/>
    <w:multiLevelType w:val="hybridMultilevel"/>
    <w:tmpl w:val="38881E46"/>
    <w:lvl w:ilvl="0" w:tplc="F65E04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A5519E"/>
    <w:multiLevelType w:val="hybridMultilevel"/>
    <w:tmpl w:val="A40A8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A251DF"/>
    <w:multiLevelType w:val="hybridMultilevel"/>
    <w:tmpl w:val="4BB4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84C21"/>
    <w:multiLevelType w:val="hybridMultilevel"/>
    <w:tmpl w:val="8978465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6C91984"/>
    <w:multiLevelType w:val="hybridMultilevel"/>
    <w:tmpl w:val="FFAE7580"/>
    <w:lvl w:ilvl="0" w:tplc="49B8A4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1A69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CD02D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3CFA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4400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E6C7AE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30FC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9C44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C4D6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588A73B0"/>
    <w:multiLevelType w:val="hybridMultilevel"/>
    <w:tmpl w:val="6C5C8B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6C7228C"/>
    <w:multiLevelType w:val="hybridMultilevel"/>
    <w:tmpl w:val="F642D9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5C7F4C"/>
    <w:multiLevelType w:val="hybridMultilevel"/>
    <w:tmpl w:val="C19E5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2478EB"/>
    <w:multiLevelType w:val="hybridMultilevel"/>
    <w:tmpl w:val="6664A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208DD"/>
    <w:multiLevelType w:val="hybridMultilevel"/>
    <w:tmpl w:val="59F452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B9723F"/>
    <w:multiLevelType w:val="hybridMultilevel"/>
    <w:tmpl w:val="A048519C"/>
    <w:lvl w:ilvl="0" w:tplc="5BD43B90">
      <w:start w:val="1"/>
      <w:numFmt w:val="decimal"/>
      <w:pStyle w:val="Heading3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C07C28">
      <w:numFmt w:val="none"/>
      <w:lvlText w:val=""/>
      <w:lvlJc w:val="left"/>
      <w:pPr>
        <w:tabs>
          <w:tab w:val="num" w:pos="0"/>
        </w:tabs>
      </w:pPr>
    </w:lvl>
    <w:lvl w:ilvl="2" w:tplc="83642312">
      <w:numFmt w:val="none"/>
      <w:lvlText w:val=""/>
      <w:lvlJc w:val="left"/>
      <w:pPr>
        <w:tabs>
          <w:tab w:val="num" w:pos="0"/>
        </w:tabs>
      </w:pPr>
    </w:lvl>
    <w:lvl w:ilvl="3" w:tplc="AD8A1200">
      <w:numFmt w:val="none"/>
      <w:lvlText w:val=""/>
      <w:lvlJc w:val="left"/>
      <w:pPr>
        <w:tabs>
          <w:tab w:val="num" w:pos="0"/>
        </w:tabs>
      </w:pPr>
    </w:lvl>
    <w:lvl w:ilvl="4" w:tplc="CC66E11E">
      <w:numFmt w:val="none"/>
      <w:lvlText w:val=""/>
      <w:lvlJc w:val="left"/>
      <w:pPr>
        <w:tabs>
          <w:tab w:val="num" w:pos="0"/>
        </w:tabs>
      </w:pPr>
    </w:lvl>
    <w:lvl w:ilvl="5" w:tplc="C444DBF2">
      <w:numFmt w:val="none"/>
      <w:lvlText w:val=""/>
      <w:lvlJc w:val="left"/>
      <w:pPr>
        <w:tabs>
          <w:tab w:val="num" w:pos="0"/>
        </w:tabs>
      </w:pPr>
    </w:lvl>
    <w:lvl w:ilvl="6" w:tplc="4F5E3384">
      <w:numFmt w:val="none"/>
      <w:lvlText w:val=""/>
      <w:lvlJc w:val="left"/>
      <w:pPr>
        <w:tabs>
          <w:tab w:val="num" w:pos="0"/>
        </w:tabs>
      </w:pPr>
    </w:lvl>
    <w:lvl w:ilvl="7" w:tplc="A97A4DA8">
      <w:numFmt w:val="none"/>
      <w:lvlText w:val=""/>
      <w:lvlJc w:val="left"/>
      <w:pPr>
        <w:tabs>
          <w:tab w:val="num" w:pos="0"/>
        </w:tabs>
      </w:pPr>
    </w:lvl>
    <w:lvl w:ilvl="8" w:tplc="964455A2">
      <w:numFmt w:val="none"/>
      <w:lvlText w:val=""/>
      <w:lvlJc w:val="left"/>
      <w:pPr>
        <w:tabs>
          <w:tab w:val="num" w:pos="0"/>
        </w:tabs>
      </w:pPr>
    </w:lvl>
  </w:abstractNum>
  <w:abstractNum w:abstractNumId="28" w15:restartNumberingAfterBreak="0">
    <w:nsid w:val="7ADB73C1"/>
    <w:multiLevelType w:val="hybridMultilevel"/>
    <w:tmpl w:val="28BAAA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008843">
    <w:abstractNumId w:val="27"/>
  </w:num>
  <w:num w:numId="2" w16cid:durableId="1592424247">
    <w:abstractNumId w:val="3"/>
  </w:num>
  <w:num w:numId="3" w16cid:durableId="1278682092">
    <w:abstractNumId w:val="12"/>
  </w:num>
  <w:num w:numId="4" w16cid:durableId="1388068374">
    <w:abstractNumId w:val="5"/>
  </w:num>
  <w:num w:numId="5" w16cid:durableId="818889205">
    <w:abstractNumId w:val="9"/>
  </w:num>
  <w:num w:numId="6" w16cid:durableId="20889137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6405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79770793">
    <w:abstractNumId w:val="19"/>
  </w:num>
  <w:num w:numId="9" w16cid:durableId="442923131">
    <w:abstractNumId w:val="6"/>
  </w:num>
  <w:num w:numId="10" w16cid:durableId="1138960840">
    <w:abstractNumId w:val="16"/>
  </w:num>
  <w:num w:numId="11" w16cid:durableId="1652638686">
    <w:abstractNumId w:val="23"/>
  </w:num>
  <w:num w:numId="12" w16cid:durableId="1499735798">
    <w:abstractNumId w:val="10"/>
  </w:num>
  <w:num w:numId="13" w16cid:durableId="694428530">
    <w:abstractNumId w:val="14"/>
  </w:num>
  <w:num w:numId="14" w16cid:durableId="298993292">
    <w:abstractNumId w:val="8"/>
  </w:num>
  <w:num w:numId="15" w16cid:durableId="1997419470">
    <w:abstractNumId w:val="28"/>
  </w:num>
  <w:num w:numId="16" w16cid:durableId="1566836091">
    <w:abstractNumId w:val="24"/>
  </w:num>
  <w:num w:numId="17" w16cid:durableId="1813209231">
    <w:abstractNumId w:val="21"/>
  </w:num>
  <w:num w:numId="18" w16cid:durableId="126749998">
    <w:abstractNumId w:val="2"/>
  </w:num>
  <w:num w:numId="19" w16cid:durableId="2124421420">
    <w:abstractNumId w:val="25"/>
  </w:num>
  <w:num w:numId="20" w16cid:durableId="2021926664">
    <w:abstractNumId w:val="15"/>
  </w:num>
  <w:num w:numId="21" w16cid:durableId="241719120">
    <w:abstractNumId w:val="7"/>
  </w:num>
  <w:num w:numId="22" w16cid:durableId="1853756791">
    <w:abstractNumId w:val="26"/>
  </w:num>
  <w:num w:numId="23" w16cid:durableId="1520467848">
    <w:abstractNumId w:val="4"/>
  </w:num>
  <w:num w:numId="24" w16cid:durableId="28185910">
    <w:abstractNumId w:val="13"/>
  </w:num>
  <w:num w:numId="25" w16cid:durableId="1797329446">
    <w:abstractNumId w:val="20"/>
  </w:num>
  <w:num w:numId="26" w16cid:durableId="965815096">
    <w:abstractNumId w:val="22"/>
  </w:num>
  <w:num w:numId="27" w16cid:durableId="620769212">
    <w:abstractNumId w:val="11"/>
  </w:num>
  <w:num w:numId="28" w16cid:durableId="1784616249">
    <w:abstractNumId w:val="18"/>
  </w:num>
  <w:num w:numId="29" w16cid:durableId="966669389">
    <w:abstractNumId w:val="0"/>
  </w:num>
  <w:num w:numId="30" w16cid:durableId="2110733414">
    <w:abstractNumId w:val="1"/>
  </w:num>
  <w:num w:numId="31" w16cid:durableId="50856422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5D9"/>
    <w:rsid w:val="00005428"/>
    <w:rsid w:val="000064B6"/>
    <w:rsid w:val="00013A78"/>
    <w:rsid w:val="0002279E"/>
    <w:rsid w:val="000363FA"/>
    <w:rsid w:val="00037961"/>
    <w:rsid w:val="00041B89"/>
    <w:rsid w:val="00044534"/>
    <w:rsid w:val="00044B09"/>
    <w:rsid w:val="000511E5"/>
    <w:rsid w:val="00055E1A"/>
    <w:rsid w:val="00056020"/>
    <w:rsid w:val="000565F9"/>
    <w:rsid w:val="00083421"/>
    <w:rsid w:val="00091310"/>
    <w:rsid w:val="00092FA2"/>
    <w:rsid w:val="000950D2"/>
    <w:rsid w:val="00097D7B"/>
    <w:rsid w:val="000A1A25"/>
    <w:rsid w:val="000B67F0"/>
    <w:rsid w:val="000C098F"/>
    <w:rsid w:val="000F4F50"/>
    <w:rsid w:val="0012150B"/>
    <w:rsid w:val="00137664"/>
    <w:rsid w:val="00142088"/>
    <w:rsid w:val="00143E65"/>
    <w:rsid w:val="00151C66"/>
    <w:rsid w:val="001700D1"/>
    <w:rsid w:val="0017026A"/>
    <w:rsid w:val="0017056A"/>
    <w:rsid w:val="001775AA"/>
    <w:rsid w:val="00182A28"/>
    <w:rsid w:val="001876AC"/>
    <w:rsid w:val="00190638"/>
    <w:rsid w:val="0019731B"/>
    <w:rsid w:val="00197889"/>
    <w:rsid w:val="001A4F0D"/>
    <w:rsid w:val="001C2690"/>
    <w:rsid w:val="001E5DA3"/>
    <w:rsid w:val="001E7E28"/>
    <w:rsid w:val="001F3147"/>
    <w:rsid w:val="00201D8A"/>
    <w:rsid w:val="00222851"/>
    <w:rsid w:val="00224C94"/>
    <w:rsid w:val="00227900"/>
    <w:rsid w:val="002351A1"/>
    <w:rsid w:val="00242EA9"/>
    <w:rsid w:val="00243E00"/>
    <w:rsid w:val="00264EC0"/>
    <w:rsid w:val="00266CF6"/>
    <w:rsid w:val="00271BBA"/>
    <w:rsid w:val="00271D5C"/>
    <w:rsid w:val="00277B41"/>
    <w:rsid w:val="00286B0D"/>
    <w:rsid w:val="002915C8"/>
    <w:rsid w:val="00295E62"/>
    <w:rsid w:val="002A12D8"/>
    <w:rsid w:val="002A2D9A"/>
    <w:rsid w:val="002C12E8"/>
    <w:rsid w:val="002C1FF9"/>
    <w:rsid w:val="002C2E6D"/>
    <w:rsid w:val="002C3528"/>
    <w:rsid w:val="002C4FA5"/>
    <w:rsid w:val="002C7C18"/>
    <w:rsid w:val="002D3469"/>
    <w:rsid w:val="002E7217"/>
    <w:rsid w:val="00312684"/>
    <w:rsid w:val="00330EF0"/>
    <w:rsid w:val="00331552"/>
    <w:rsid w:val="0033463F"/>
    <w:rsid w:val="003376E7"/>
    <w:rsid w:val="00347C44"/>
    <w:rsid w:val="00351AD3"/>
    <w:rsid w:val="00370EB3"/>
    <w:rsid w:val="003729FD"/>
    <w:rsid w:val="00391E22"/>
    <w:rsid w:val="00395C8D"/>
    <w:rsid w:val="003B7B06"/>
    <w:rsid w:val="003E5DDA"/>
    <w:rsid w:val="003F32FE"/>
    <w:rsid w:val="00402A02"/>
    <w:rsid w:val="00407A0E"/>
    <w:rsid w:val="00412679"/>
    <w:rsid w:val="00417379"/>
    <w:rsid w:val="00417AAC"/>
    <w:rsid w:val="00417BE2"/>
    <w:rsid w:val="00422287"/>
    <w:rsid w:val="00436014"/>
    <w:rsid w:val="00437A71"/>
    <w:rsid w:val="00443E32"/>
    <w:rsid w:val="00450C62"/>
    <w:rsid w:val="004953B7"/>
    <w:rsid w:val="004B1645"/>
    <w:rsid w:val="004B4465"/>
    <w:rsid w:val="004C79DF"/>
    <w:rsid w:val="004D1BF8"/>
    <w:rsid w:val="004D369F"/>
    <w:rsid w:val="004E2278"/>
    <w:rsid w:val="004E48B4"/>
    <w:rsid w:val="004E7376"/>
    <w:rsid w:val="0050147B"/>
    <w:rsid w:val="00510567"/>
    <w:rsid w:val="0052204A"/>
    <w:rsid w:val="00547E9D"/>
    <w:rsid w:val="005508AE"/>
    <w:rsid w:val="00554578"/>
    <w:rsid w:val="00556C20"/>
    <w:rsid w:val="005600E7"/>
    <w:rsid w:val="005605A7"/>
    <w:rsid w:val="005767C5"/>
    <w:rsid w:val="0058098C"/>
    <w:rsid w:val="00580E95"/>
    <w:rsid w:val="00583078"/>
    <w:rsid w:val="005859CA"/>
    <w:rsid w:val="005862EA"/>
    <w:rsid w:val="005867E5"/>
    <w:rsid w:val="005A6D4B"/>
    <w:rsid w:val="005B43AD"/>
    <w:rsid w:val="005B48A3"/>
    <w:rsid w:val="005B49F4"/>
    <w:rsid w:val="005C642A"/>
    <w:rsid w:val="005D009C"/>
    <w:rsid w:val="005D5698"/>
    <w:rsid w:val="005E098E"/>
    <w:rsid w:val="005E7AA4"/>
    <w:rsid w:val="005F025D"/>
    <w:rsid w:val="005F5B3F"/>
    <w:rsid w:val="0061364A"/>
    <w:rsid w:val="00614B78"/>
    <w:rsid w:val="0062315B"/>
    <w:rsid w:val="00631914"/>
    <w:rsid w:val="00637F64"/>
    <w:rsid w:val="006603BF"/>
    <w:rsid w:val="006723A7"/>
    <w:rsid w:val="00691CAA"/>
    <w:rsid w:val="006930C6"/>
    <w:rsid w:val="00693E07"/>
    <w:rsid w:val="006A138A"/>
    <w:rsid w:val="006B4953"/>
    <w:rsid w:val="006B6D0C"/>
    <w:rsid w:val="006B70B8"/>
    <w:rsid w:val="006C31A6"/>
    <w:rsid w:val="006C3BA2"/>
    <w:rsid w:val="006C61D3"/>
    <w:rsid w:val="006D0844"/>
    <w:rsid w:val="006D0BBA"/>
    <w:rsid w:val="006D2785"/>
    <w:rsid w:val="006D2D62"/>
    <w:rsid w:val="006D75EB"/>
    <w:rsid w:val="006E69E2"/>
    <w:rsid w:val="006F025F"/>
    <w:rsid w:val="006F73C5"/>
    <w:rsid w:val="0070338A"/>
    <w:rsid w:val="00705548"/>
    <w:rsid w:val="00714032"/>
    <w:rsid w:val="0071520E"/>
    <w:rsid w:val="007173AA"/>
    <w:rsid w:val="00717771"/>
    <w:rsid w:val="00736A01"/>
    <w:rsid w:val="00745B93"/>
    <w:rsid w:val="00746AC5"/>
    <w:rsid w:val="00753951"/>
    <w:rsid w:val="0075528B"/>
    <w:rsid w:val="00756199"/>
    <w:rsid w:val="00756C5F"/>
    <w:rsid w:val="00764F98"/>
    <w:rsid w:val="007657B9"/>
    <w:rsid w:val="0078430F"/>
    <w:rsid w:val="0079324F"/>
    <w:rsid w:val="007B0DC4"/>
    <w:rsid w:val="007C0927"/>
    <w:rsid w:val="007C5A83"/>
    <w:rsid w:val="007D7353"/>
    <w:rsid w:val="007E4B84"/>
    <w:rsid w:val="007F4DE0"/>
    <w:rsid w:val="007F5F75"/>
    <w:rsid w:val="00802079"/>
    <w:rsid w:val="00803A9D"/>
    <w:rsid w:val="008170BF"/>
    <w:rsid w:val="00824DE9"/>
    <w:rsid w:val="00855BDD"/>
    <w:rsid w:val="00856173"/>
    <w:rsid w:val="008568C9"/>
    <w:rsid w:val="00874271"/>
    <w:rsid w:val="00885D9F"/>
    <w:rsid w:val="00892415"/>
    <w:rsid w:val="00895FEF"/>
    <w:rsid w:val="0089732D"/>
    <w:rsid w:val="008B0C39"/>
    <w:rsid w:val="008D0979"/>
    <w:rsid w:val="008E6926"/>
    <w:rsid w:val="008F7924"/>
    <w:rsid w:val="00902F63"/>
    <w:rsid w:val="00902FBE"/>
    <w:rsid w:val="00917DC5"/>
    <w:rsid w:val="00920989"/>
    <w:rsid w:val="009223B1"/>
    <w:rsid w:val="00924057"/>
    <w:rsid w:val="0092598A"/>
    <w:rsid w:val="00930A14"/>
    <w:rsid w:val="00937C6D"/>
    <w:rsid w:val="009409E6"/>
    <w:rsid w:val="0094314C"/>
    <w:rsid w:val="00945951"/>
    <w:rsid w:val="00967469"/>
    <w:rsid w:val="00980DB7"/>
    <w:rsid w:val="00995C6A"/>
    <w:rsid w:val="009A2F1D"/>
    <w:rsid w:val="009B22B4"/>
    <w:rsid w:val="009B47FA"/>
    <w:rsid w:val="009B5852"/>
    <w:rsid w:val="009C52D8"/>
    <w:rsid w:val="009D03A0"/>
    <w:rsid w:val="009D1019"/>
    <w:rsid w:val="009D45D9"/>
    <w:rsid w:val="009D604B"/>
    <w:rsid w:val="009E66CE"/>
    <w:rsid w:val="009F5703"/>
    <w:rsid w:val="00A03FE5"/>
    <w:rsid w:val="00A26526"/>
    <w:rsid w:val="00A3369F"/>
    <w:rsid w:val="00A53180"/>
    <w:rsid w:val="00A53F63"/>
    <w:rsid w:val="00A728D1"/>
    <w:rsid w:val="00A73EA4"/>
    <w:rsid w:val="00A81FC3"/>
    <w:rsid w:val="00A855B9"/>
    <w:rsid w:val="00A93B28"/>
    <w:rsid w:val="00A970D6"/>
    <w:rsid w:val="00AA537C"/>
    <w:rsid w:val="00AA7A21"/>
    <w:rsid w:val="00AB1AE5"/>
    <w:rsid w:val="00AD3270"/>
    <w:rsid w:val="00AD4C06"/>
    <w:rsid w:val="00AD53BC"/>
    <w:rsid w:val="00AE3618"/>
    <w:rsid w:val="00AE5BBE"/>
    <w:rsid w:val="00AF4FF3"/>
    <w:rsid w:val="00B1702E"/>
    <w:rsid w:val="00B24EFE"/>
    <w:rsid w:val="00B4213B"/>
    <w:rsid w:val="00B42A15"/>
    <w:rsid w:val="00B470C0"/>
    <w:rsid w:val="00B507CF"/>
    <w:rsid w:val="00B67F8C"/>
    <w:rsid w:val="00B71E32"/>
    <w:rsid w:val="00B7333E"/>
    <w:rsid w:val="00B848F1"/>
    <w:rsid w:val="00B9523F"/>
    <w:rsid w:val="00BA084B"/>
    <w:rsid w:val="00BB1BC4"/>
    <w:rsid w:val="00BC6F89"/>
    <w:rsid w:val="00BD35D9"/>
    <w:rsid w:val="00BD77F5"/>
    <w:rsid w:val="00BD7F30"/>
    <w:rsid w:val="00BE09CC"/>
    <w:rsid w:val="00BE238F"/>
    <w:rsid w:val="00BE2EFA"/>
    <w:rsid w:val="00BF5745"/>
    <w:rsid w:val="00C00435"/>
    <w:rsid w:val="00C13B38"/>
    <w:rsid w:val="00C305D7"/>
    <w:rsid w:val="00C3199E"/>
    <w:rsid w:val="00C412A3"/>
    <w:rsid w:val="00C41ABE"/>
    <w:rsid w:val="00C63013"/>
    <w:rsid w:val="00C80956"/>
    <w:rsid w:val="00C80E48"/>
    <w:rsid w:val="00C82F67"/>
    <w:rsid w:val="00C92687"/>
    <w:rsid w:val="00C9442E"/>
    <w:rsid w:val="00CA2F0C"/>
    <w:rsid w:val="00CA3E7A"/>
    <w:rsid w:val="00CB2581"/>
    <w:rsid w:val="00CD03E1"/>
    <w:rsid w:val="00CE35CE"/>
    <w:rsid w:val="00CE694C"/>
    <w:rsid w:val="00CE788E"/>
    <w:rsid w:val="00CF3058"/>
    <w:rsid w:val="00CF3373"/>
    <w:rsid w:val="00CF42CC"/>
    <w:rsid w:val="00D00136"/>
    <w:rsid w:val="00D12327"/>
    <w:rsid w:val="00D17CEA"/>
    <w:rsid w:val="00D259F8"/>
    <w:rsid w:val="00D369EE"/>
    <w:rsid w:val="00D52119"/>
    <w:rsid w:val="00D5676D"/>
    <w:rsid w:val="00D66667"/>
    <w:rsid w:val="00D67C25"/>
    <w:rsid w:val="00D95F41"/>
    <w:rsid w:val="00DA0A5A"/>
    <w:rsid w:val="00DA1262"/>
    <w:rsid w:val="00DA3EF6"/>
    <w:rsid w:val="00DB0AEE"/>
    <w:rsid w:val="00DB6380"/>
    <w:rsid w:val="00DC3E86"/>
    <w:rsid w:val="00DC5BB7"/>
    <w:rsid w:val="00DC7E5A"/>
    <w:rsid w:val="00DD0977"/>
    <w:rsid w:val="00DD2664"/>
    <w:rsid w:val="00DE3D96"/>
    <w:rsid w:val="00DE4140"/>
    <w:rsid w:val="00DF03FD"/>
    <w:rsid w:val="00DF1160"/>
    <w:rsid w:val="00E02EBD"/>
    <w:rsid w:val="00E07F0F"/>
    <w:rsid w:val="00E242EA"/>
    <w:rsid w:val="00E40699"/>
    <w:rsid w:val="00E6471C"/>
    <w:rsid w:val="00E82AF9"/>
    <w:rsid w:val="00E85800"/>
    <w:rsid w:val="00E916AE"/>
    <w:rsid w:val="00E932E8"/>
    <w:rsid w:val="00EB304E"/>
    <w:rsid w:val="00EC087A"/>
    <w:rsid w:val="00ED3753"/>
    <w:rsid w:val="00EE54F6"/>
    <w:rsid w:val="00EE605A"/>
    <w:rsid w:val="00EF6AEF"/>
    <w:rsid w:val="00EF7113"/>
    <w:rsid w:val="00F2036E"/>
    <w:rsid w:val="00F20F4B"/>
    <w:rsid w:val="00F22D12"/>
    <w:rsid w:val="00F42A85"/>
    <w:rsid w:val="00F46B16"/>
    <w:rsid w:val="00F54D43"/>
    <w:rsid w:val="00F64B1D"/>
    <w:rsid w:val="00F757CA"/>
    <w:rsid w:val="00F77AB1"/>
    <w:rsid w:val="00F8025D"/>
    <w:rsid w:val="00F8180F"/>
    <w:rsid w:val="00F87779"/>
    <w:rsid w:val="00F92049"/>
    <w:rsid w:val="00F97ADC"/>
    <w:rsid w:val="00FA71EB"/>
    <w:rsid w:val="00FB254C"/>
    <w:rsid w:val="00FB2D65"/>
    <w:rsid w:val="00FD1ACF"/>
    <w:rsid w:val="00FD3A00"/>
    <w:rsid w:val="00FD3C81"/>
    <w:rsid w:val="00FD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AF15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580E95"/>
    <w:pPr>
      <w:keepNext/>
      <w:outlineLvl w:val="0"/>
    </w:pPr>
    <w:rPr>
      <w:rFonts w:ascii="Arial Narrow" w:hAnsi="Arial Narrow" w:cs="Arial"/>
      <w:b/>
      <w:lang w:val="en-GB"/>
    </w:rPr>
  </w:style>
  <w:style w:type="paragraph" w:styleId="Heading2">
    <w:name w:val="heading 2"/>
    <w:basedOn w:val="Normal"/>
    <w:next w:val="Normal"/>
    <w:link w:val="Heading2Char"/>
    <w:qFormat/>
    <w:rsid w:val="00580E95"/>
    <w:pPr>
      <w:keepNext/>
      <w:outlineLvl w:val="1"/>
    </w:pPr>
    <w:rPr>
      <w:rFonts w:ascii="Arial Narrow" w:hAnsi="Arial Narrow" w:cs="Arial"/>
      <w:b/>
      <w:color w:val="FF0000"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qFormat/>
    <w:rsid w:val="00580E95"/>
    <w:pPr>
      <w:keepNext/>
      <w:numPr>
        <w:numId w:val="1"/>
      </w:numPr>
      <w:tabs>
        <w:tab w:val="clear" w:pos="720"/>
        <w:tab w:val="num" w:pos="0"/>
      </w:tabs>
      <w:ind w:left="0" w:hanging="900"/>
      <w:outlineLvl w:val="2"/>
    </w:pPr>
    <w:rPr>
      <w:rFonts w:ascii="Arial Narrow" w:hAnsi="Arial Narrow" w:cs="Arial"/>
      <w:b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mTrustMainHeader">
    <w:name w:val="AmTrust Main Header"/>
    <w:basedOn w:val="Normal"/>
    <w:qFormat/>
    <w:rsid w:val="00407A0E"/>
    <w:rPr>
      <w:rFonts w:ascii="Arial" w:hAnsi="Arial"/>
      <w:color w:val="36578C"/>
      <w:sz w:val="32"/>
    </w:rPr>
  </w:style>
  <w:style w:type="paragraph" w:customStyle="1" w:styleId="AmTrustSubHeader">
    <w:name w:val="AmTrust Sub Header"/>
    <w:basedOn w:val="AmTrustMainHeader"/>
    <w:qFormat/>
    <w:rsid w:val="00436014"/>
    <w:rPr>
      <w:color w:val="7F7F7F" w:themeColor="text1" w:themeTint="80"/>
      <w:sz w:val="28"/>
    </w:rPr>
  </w:style>
  <w:style w:type="paragraph" w:customStyle="1" w:styleId="AmTrustBlack">
    <w:name w:val="AmTrust Black"/>
    <w:basedOn w:val="AmTrustSubHeader"/>
    <w:qFormat/>
    <w:rsid w:val="00407A0E"/>
    <w:rPr>
      <w:color w:val="000000" w:themeColor="text1"/>
      <w:sz w:val="24"/>
    </w:rPr>
  </w:style>
  <w:style w:type="paragraph" w:styleId="Header">
    <w:name w:val="header"/>
    <w:basedOn w:val="Normal"/>
    <w:link w:val="HeaderChar"/>
    <w:unhideWhenUsed/>
    <w:rsid w:val="00BC6F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F89"/>
  </w:style>
  <w:style w:type="paragraph" w:styleId="Footer">
    <w:name w:val="footer"/>
    <w:basedOn w:val="Normal"/>
    <w:link w:val="FooterChar"/>
    <w:uiPriority w:val="99"/>
    <w:unhideWhenUsed/>
    <w:rsid w:val="00BC6F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F89"/>
  </w:style>
  <w:style w:type="paragraph" w:styleId="BalloonText">
    <w:name w:val="Balloon Text"/>
    <w:basedOn w:val="Normal"/>
    <w:link w:val="BalloonTextChar"/>
    <w:uiPriority w:val="99"/>
    <w:semiHidden/>
    <w:unhideWhenUsed/>
    <w:rsid w:val="00BC6F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6F8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B49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80E95"/>
    <w:rPr>
      <w:rFonts w:ascii="Arial Narrow" w:eastAsia="Times New Roman" w:hAnsi="Arial Narrow" w:cs="Arial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80E95"/>
    <w:rPr>
      <w:rFonts w:ascii="Arial Narrow" w:eastAsia="Times New Roman" w:hAnsi="Arial Narrow" w:cs="Arial"/>
      <w:b/>
      <w:sz w:val="28"/>
      <w:szCs w:val="24"/>
    </w:rPr>
  </w:style>
  <w:style w:type="character" w:styleId="Hyperlink">
    <w:name w:val="Hyperlink"/>
    <w:basedOn w:val="DefaultParagraphFont"/>
    <w:semiHidden/>
    <w:rsid w:val="00580E95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semiHidden/>
    <w:rsid w:val="00580E9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0E95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580E95"/>
    <w:rPr>
      <w:rFonts w:ascii="Arial Narrow" w:hAnsi="Arial Narrow" w:cs="Arial"/>
      <w:b/>
      <w:color w:val="FF0000"/>
      <w:sz w:val="28"/>
      <w:szCs w:val="28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80E95"/>
    <w:rPr>
      <w:rFonts w:ascii="Arial Narrow" w:eastAsia="Times New Roman" w:hAnsi="Arial Narrow" w:cs="Arial"/>
      <w:b/>
      <w:color w:val="FF0000"/>
      <w:sz w:val="28"/>
      <w:szCs w:val="28"/>
    </w:rPr>
  </w:style>
  <w:style w:type="paragraph" w:styleId="BodyText3">
    <w:name w:val="Body Text 3"/>
    <w:basedOn w:val="Normal"/>
    <w:link w:val="BodyText3Char"/>
    <w:semiHidden/>
    <w:rsid w:val="00580E95"/>
    <w:rPr>
      <w:rFonts w:ascii="Arial Narrow" w:hAnsi="Arial Narrow" w:cs="Arial"/>
      <w:bCs/>
      <w:sz w:val="22"/>
      <w:szCs w:val="28"/>
      <w:lang w:val="en-GB"/>
    </w:rPr>
  </w:style>
  <w:style w:type="character" w:customStyle="1" w:styleId="BodyText3Char">
    <w:name w:val="Body Text 3 Char"/>
    <w:basedOn w:val="DefaultParagraphFont"/>
    <w:link w:val="BodyText3"/>
    <w:semiHidden/>
    <w:rsid w:val="00580E95"/>
    <w:rPr>
      <w:rFonts w:ascii="Arial Narrow" w:eastAsia="Times New Roman" w:hAnsi="Arial Narrow" w:cs="Arial"/>
      <w:bCs/>
      <w:szCs w:val="28"/>
    </w:rPr>
  </w:style>
  <w:style w:type="paragraph" w:styleId="ListParagraph">
    <w:name w:val="List Paragraph"/>
    <w:basedOn w:val="Normal"/>
    <w:uiPriority w:val="34"/>
    <w:qFormat/>
    <w:rsid w:val="00580E95"/>
    <w:pPr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DC5BB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BB7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H1">
    <w:name w:val="H1"/>
    <w:basedOn w:val="Normal"/>
    <w:next w:val="Normal"/>
    <w:rsid w:val="00041B89"/>
    <w:pPr>
      <w:keepNext/>
      <w:spacing w:before="100" w:after="100"/>
      <w:outlineLvl w:val="1"/>
    </w:pPr>
    <w:rPr>
      <w:b/>
      <w:snapToGrid w:val="0"/>
      <w:kern w:val="36"/>
      <w:sz w:val="48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044B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4B09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510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91E22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basedOn w:val="DefaultParagraphFont"/>
    <w:rsid w:val="00DF03FD"/>
  </w:style>
  <w:style w:type="paragraph" w:styleId="Revision">
    <w:name w:val="Revision"/>
    <w:hidden/>
    <w:uiPriority w:val="99"/>
    <w:semiHidden/>
    <w:rsid w:val="008E6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3A9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A9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803A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9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16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91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2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5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7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CC579E0CED44EB28F48A06035B6E9" ma:contentTypeVersion="14" ma:contentTypeDescription="Create a new document." ma:contentTypeScope="" ma:versionID="74b1c5dba153dce2a542170d4dd9bf81">
  <xsd:schema xmlns:xsd="http://www.w3.org/2001/XMLSchema" xmlns:xs="http://www.w3.org/2001/XMLSchema" xmlns:p="http://schemas.microsoft.com/office/2006/metadata/properties" xmlns:ns2="d520cd54-fed9-4219-84d9-bd7b8b627ff0" xmlns:ns3="1117b3cf-72aa-453b-92cc-8d9251f15f75" targetNamespace="http://schemas.microsoft.com/office/2006/metadata/properties" ma:root="true" ma:fieldsID="f2e909cbc22892bd77775d0f6d96d451" ns2:_="" ns3:_="">
    <xsd:import namespace="d520cd54-fed9-4219-84d9-bd7b8b627ff0"/>
    <xsd:import namespace="1117b3cf-72aa-453b-92cc-8d9251f15f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0cd54-fed9-4219-84d9-bd7b8b627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051fe77a-7f2b-40b5-8e86-4fbe175d43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7b3cf-72aa-453b-92cc-8d9251f15f7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3f0aeec-d66b-4343-942c-0f5f9be77aaa}" ma:internalName="TaxCatchAll" ma:showField="CatchAllData" ma:web="1117b3cf-72aa-453b-92cc-8d9251f15f7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7b3cf-72aa-453b-92cc-8d9251f15f75" xsi:nil="true"/>
    <lcf76f155ced4ddcb4097134ff3c332f xmlns="d520cd54-fed9-4219-84d9-bd7b8b627f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F8308C-36E3-4BC6-82B5-E4F9791C9F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0cd54-fed9-4219-84d9-bd7b8b627ff0"/>
    <ds:schemaRef ds:uri="1117b3cf-72aa-453b-92cc-8d9251f15f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6409E-CD9C-4A88-8FC5-1752DD926C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A245DE-F901-4E24-89A0-DD4DD659C8DD}">
  <ds:schemaRefs>
    <ds:schemaRef ds:uri="http://schemas.microsoft.com/office/2006/metadata/properties"/>
    <ds:schemaRef ds:uri="http://schemas.microsoft.com/office/infopath/2007/PartnerControls"/>
    <ds:schemaRef ds:uri="1117b3cf-72aa-453b-92cc-8d9251f15f75"/>
    <ds:schemaRef ds:uri="d520cd54-fed9-4219-84d9-bd7b8b627ff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1064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2023-08-15T10:04:00Z</dcterms:created>
  <dcterms:modified xsi:type="dcterms:W3CDTF">2025-07-08T15:17:00Z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0x010100AD5CC579E0CED44EB28F48A06035B6E9</vt:lpwstr>
  </property>
  <property fmtid="{D5CDD505-2E9C-101B-9397-08002B2CF9AE}" pid="3" name="MediaServiceImageTags">
    <vt:lpwstr/>
  </property>
</Properties>
</file>